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8D" w:rsidRPr="001D46B7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E38085" wp14:editId="09C6568C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8D" w:rsidRPr="001D46B7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D46B7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0C758D" w:rsidRPr="001D46B7" w:rsidRDefault="000C758D" w:rsidP="000C758D">
      <w:pPr>
        <w:jc w:val="center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sz w:val="28"/>
          <w:szCs w:val="28"/>
        </w:rPr>
        <w:t>ПРИКАЗ</w:t>
      </w:r>
    </w:p>
    <w:p w:rsidR="000C758D" w:rsidRPr="001D46B7" w:rsidRDefault="000C758D" w:rsidP="000C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sz w:val="28"/>
          <w:szCs w:val="28"/>
        </w:rPr>
        <w:t>от _______________________  № _____</w:t>
      </w:r>
    </w:p>
    <w:p w:rsidR="000C758D" w:rsidRPr="001D46B7" w:rsidRDefault="000C758D" w:rsidP="000C758D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0C758D" w:rsidRPr="001D46B7" w:rsidRDefault="000C758D" w:rsidP="001D46B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781B" w:rsidRPr="001D46B7" w:rsidRDefault="0075781B" w:rsidP="001D46B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О порядке утверждения документации по планировке территории</w:t>
      </w:r>
    </w:p>
    <w:p w:rsidR="0075781B" w:rsidRPr="001D46B7" w:rsidRDefault="0075781B" w:rsidP="001D46B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для размещения объектов, указанных в частях 4, 4.1, 5, 5.1</w:t>
      </w:r>
    </w:p>
    <w:p w:rsidR="0075781B" w:rsidRPr="001D46B7" w:rsidRDefault="0075781B" w:rsidP="001B6DC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и 5.2 статьи 45 Градостроительного кодекса</w:t>
      </w:r>
      <w:r w:rsidR="001D46B7" w:rsidRPr="001D46B7">
        <w:rPr>
          <w:rFonts w:ascii="Times New Roman" w:hAnsi="Times New Roman" w:cs="Times New Roman"/>
          <w:sz w:val="28"/>
          <w:szCs w:val="28"/>
        </w:rPr>
        <w:t xml:space="preserve"> </w:t>
      </w:r>
      <w:r w:rsidRPr="001D46B7">
        <w:rPr>
          <w:rFonts w:ascii="Times New Roman" w:hAnsi="Times New Roman" w:cs="Times New Roman"/>
          <w:sz w:val="28"/>
          <w:szCs w:val="28"/>
        </w:rPr>
        <w:t>Российской Федерации, 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</w:t>
      </w:r>
      <w:r w:rsidR="001B6DC1">
        <w:rPr>
          <w:rFonts w:ascii="Times New Roman" w:hAnsi="Times New Roman" w:cs="Times New Roman"/>
          <w:sz w:val="28"/>
          <w:szCs w:val="28"/>
        </w:rPr>
        <w:t xml:space="preserve"> </w:t>
      </w:r>
      <w:r w:rsidRPr="001D46B7">
        <w:rPr>
          <w:rFonts w:ascii="Times New Roman" w:hAnsi="Times New Roman" w:cs="Times New Roman"/>
          <w:sz w:val="28"/>
          <w:szCs w:val="28"/>
        </w:rPr>
        <w:t xml:space="preserve">и </w:t>
      </w:r>
      <w:r w:rsidR="001B6DC1">
        <w:rPr>
          <w:rFonts w:ascii="Times New Roman" w:hAnsi="Times New Roman" w:cs="Times New Roman"/>
          <w:sz w:val="28"/>
          <w:szCs w:val="28"/>
        </w:rPr>
        <w:t xml:space="preserve">о </w:t>
      </w:r>
      <w:r w:rsidRPr="001D46B7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1D46B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1D46B7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75781B" w:rsidRDefault="001B6DC1" w:rsidP="001B6DC1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B6DC1">
        <w:rPr>
          <w:rFonts w:ascii="Times New Roman" w:hAnsi="Times New Roman" w:cs="Times New Roman"/>
          <w:b/>
          <w:sz w:val="28"/>
          <w:szCs w:val="28"/>
        </w:rPr>
        <w:t>пункта 1</w:t>
      </w:r>
      <w:r w:rsidRPr="001B6DC1">
        <w:rPr>
          <w:b/>
        </w:rPr>
        <w:t xml:space="preserve"> </w:t>
      </w:r>
      <w:r w:rsidRPr="001B6D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приказа комитета по архитектуре и градостроительству Ленинградской области от 02 сентября 2019 года N 58</w:t>
      </w:r>
    </w:p>
    <w:p w:rsidR="001B6DC1" w:rsidRPr="001B6DC1" w:rsidRDefault="001B6DC1" w:rsidP="001B6DC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1B" w:rsidRPr="001D46B7" w:rsidRDefault="0075781B" w:rsidP="001D46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6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D46B7">
          <w:rPr>
            <w:rFonts w:ascii="Times New Roman" w:hAnsi="Times New Roman" w:cs="Times New Roman"/>
            <w:sz w:val="28"/>
            <w:szCs w:val="28"/>
          </w:rPr>
          <w:t>пунктом 1-1 части 2 статьи 1</w:t>
        </w:r>
      </w:hyperlink>
      <w:r w:rsidRPr="001D46B7">
        <w:rPr>
          <w:rFonts w:ascii="Times New Roman" w:hAnsi="Times New Roman" w:cs="Times New Roman"/>
          <w:sz w:val="28"/>
          <w:szCs w:val="28"/>
        </w:rPr>
        <w:t xml:space="preserve"> областного закона от 7 июля 2014 года N 45-оз </w:t>
      </w:r>
      <w:r w:rsidR="001D46B7" w:rsidRPr="001D46B7">
        <w:rPr>
          <w:rFonts w:ascii="Times New Roman" w:hAnsi="Times New Roman" w:cs="Times New Roman"/>
          <w:sz w:val="28"/>
          <w:szCs w:val="28"/>
        </w:rPr>
        <w:t>«</w:t>
      </w:r>
      <w:r w:rsidRPr="001D46B7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 w:rsidR="001D46B7" w:rsidRPr="001D46B7">
        <w:rPr>
          <w:rFonts w:ascii="Times New Roman" w:hAnsi="Times New Roman" w:cs="Times New Roman"/>
          <w:sz w:val="28"/>
          <w:szCs w:val="28"/>
        </w:rPr>
        <w:t>»</w:t>
      </w:r>
      <w:r w:rsidRPr="001D46B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D46B7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1D46B7" w:rsidRPr="001D46B7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1D46B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20 мая 2019 года N 227 </w:t>
      </w:r>
      <w:r w:rsidR="001D46B7" w:rsidRPr="001D46B7">
        <w:rPr>
          <w:rFonts w:ascii="Times New Roman" w:hAnsi="Times New Roman" w:cs="Times New Roman"/>
          <w:sz w:val="28"/>
          <w:szCs w:val="28"/>
        </w:rPr>
        <w:t>«</w:t>
      </w:r>
      <w:r w:rsidRPr="001D46B7"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документации по планировке территории, подготовка которой осуществляется для</w:t>
      </w:r>
      <w:proofErr w:type="gramEnd"/>
      <w:r w:rsidRPr="001D46B7">
        <w:rPr>
          <w:rFonts w:ascii="Times New Roman" w:hAnsi="Times New Roman" w:cs="Times New Roman"/>
          <w:sz w:val="28"/>
          <w:szCs w:val="28"/>
        </w:rPr>
        <w:t xml:space="preserve">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</w:t>
      </w:r>
      <w:r w:rsidR="001D46B7" w:rsidRPr="001D46B7">
        <w:rPr>
          <w:rFonts w:ascii="Times New Roman" w:hAnsi="Times New Roman" w:cs="Times New Roman"/>
          <w:sz w:val="28"/>
          <w:szCs w:val="28"/>
        </w:rPr>
        <w:t>»</w:t>
      </w:r>
      <w:r w:rsidRPr="001D46B7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5781B" w:rsidRPr="001D46B7" w:rsidRDefault="0075781B" w:rsidP="001D46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81B" w:rsidRPr="001B6DC1" w:rsidRDefault="0075781B" w:rsidP="001D46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6DC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Pr="001B6DC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6DC1">
        <w:rPr>
          <w:rFonts w:ascii="Times New Roman" w:hAnsi="Times New Roman" w:cs="Times New Roman"/>
          <w:sz w:val="28"/>
          <w:szCs w:val="28"/>
        </w:rPr>
        <w:t xml:space="preserve">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согласно приложению к настоящему приказу.</w:t>
      </w:r>
      <w:proofErr w:type="gramEnd"/>
    </w:p>
    <w:p w:rsidR="001D46B7" w:rsidRPr="001B6DC1" w:rsidRDefault="0075781B" w:rsidP="001B6DC1">
      <w:pPr>
        <w:pStyle w:val="ConsPlusNormal"/>
        <w:spacing w:before="220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46B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B6DC1">
        <w:rPr>
          <w:rFonts w:ascii="Times New Roman" w:hAnsi="Times New Roman" w:cs="Times New Roman"/>
          <w:sz w:val="28"/>
          <w:szCs w:val="28"/>
        </w:rPr>
        <w:t xml:space="preserve"> п</w:t>
      </w:r>
      <w:r w:rsidR="001D46B7">
        <w:rPr>
          <w:rFonts w:ascii="Times New Roman" w:hAnsi="Times New Roman" w:cs="Times New Roman"/>
          <w:sz w:val="28"/>
          <w:szCs w:val="28"/>
        </w:rPr>
        <w:t>ункт 1</w:t>
      </w:r>
      <w:r w:rsidR="001D46B7" w:rsidRPr="001D46B7">
        <w:t xml:space="preserve"> </w:t>
      </w:r>
      <w:r w:rsidR="001D46B7" w:rsidRPr="001B6D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приказа комитета по архитектуре и градостроительству Ленинградской области от 02 сентября 2019 года N 58 «О Порядке утверждения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и признании утратившими силу отдельных приказов комитета по архитектуре и градостроительству Ленинградской области»</w:t>
      </w:r>
      <w:r w:rsidR="001B6DC1" w:rsidRPr="001B6DC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75781B" w:rsidRPr="001D46B7" w:rsidRDefault="0075781B" w:rsidP="001D46B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46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6B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</w:t>
      </w:r>
      <w:r w:rsidR="001B6DC1">
        <w:rPr>
          <w:rFonts w:ascii="Times New Roman" w:hAnsi="Times New Roman" w:cs="Times New Roman"/>
          <w:sz w:val="28"/>
          <w:szCs w:val="28"/>
        </w:rPr>
        <w:t>Комитета</w:t>
      </w:r>
      <w:r w:rsidR="001B6DC1" w:rsidRPr="001B6DC1">
        <w:rPr>
          <w:sz w:val="28"/>
          <w:szCs w:val="28"/>
        </w:rPr>
        <w:t xml:space="preserve"> </w:t>
      </w:r>
      <w:r w:rsidR="001B6DC1" w:rsidRPr="001B6DC1">
        <w:rPr>
          <w:rFonts w:ascii="Times New Roman" w:hAnsi="Times New Roman" w:cs="Times New Roman"/>
          <w:sz w:val="28"/>
          <w:szCs w:val="28"/>
        </w:rPr>
        <w:t>градостроительной политики Ленинградской области – начальник</w:t>
      </w:r>
      <w:r w:rsidR="00854FAA">
        <w:rPr>
          <w:rFonts w:ascii="Times New Roman" w:hAnsi="Times New Roman" w:cs="Times New Roman"/>
          <w:sz w:val="28"/>
          <w:szCs w:val="28"/>
        </w:rPr>
        <w:t>а</w:t>
      </w:r>
      <w:r w:rsidR="001B6DC1" w:rsidRPr="001B6DC1">
        <w:rPr>
          <w:rFonts w:ascii="Times New Roman" w:hAnsi="Times New Roman" w:cs="Times New Roman"/>
          <w:sz w:val="28"/>
          <w:szCs w:val="28"/>
        </w:rPr>
        <w:t xml:space="preserve"> отдела реализации документов территориального планирования</w:t>
      </w:r>
      <w:r w:rsidRPr="001D46B7">
        <w:rPr>
          <w:rFonts w:ascii="Times New Roman" w:hAnsi="Times New Roman" w:cs="Times New Roman"/>
          <w:sz w:val="28"/>
          <w:szCs w:val="28"/>
        </w:rPr>
        <w:t>.</w:t>
      </w:r>
    </w:p>
    <w:p w:rsidR="000C758D" w:rsidRPr="001D46B7" w:rsidRDefault="000C758D" w:rsidP="001D46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4F10" w:rsidRDefault="00124F10" w:rsidP="001D46B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5E0C" w:rsidRPr="001D46B7" w:rsidRDefault="005B5E0C" w:rsidP="001D46B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E384D" w:rsidRPr="001D46B7" w:rsidRDefault="00472CD9" w:rsidP="001D46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sz w:val="28"/>
          <w:szCs w:val="28"/>
        </w:rPr>
        <w:tab/>
      </w:r>
    </w:p>
    <w:p w:rsidR="00F37B89" w:rsidRPr="001D46B7" w:rsidRDefault="00050663" w:rsidP="00BA77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sz w:val="28"/>
          <w:szCs w:val="28"/>
        </w:rPr>
        <w:t>Председатель Комитета</w:t>
      </w:r>
      <w:r w:rsidRPr="001D46B7">
        <w:rPr>
          <w:rFonts w:ascii="Times New Roman" w:hAnsi="Times New Roman"/>
          <w:sz w:val="28"/>
          <w:szCs w:val="28"/>
        </w:rPr>
        <w:tab/>
      </w:r>
      <w:r w:rsidRPr="001D46B7">
        <w:rPr>
          <w:rFonts w:ascii="Times New Roman" w:hAnsi="Times New Roman"/>
          <w:sz w:val="28"/>
          <w:szCs w:val="28"/>
        </w:rPr>
        <w:tab/>
      </w:r>
      <w:r w:rsidR="00BA77CA">
        <w:rPr>
          <w:rFonts w:ascii="Times New Roman" w:hAnsi="Times New Roman"/>
          <w:sz w:val="28"/>
          <w:szCs w:val="28"/>
        </w:rPr>
        <w:t xml:space="preserve">        </w:t>
      </w:r>
      <w:r w:rsidRPr="001D46B7">
        <w:rPr>
          <w:rFonts w:ascii="Times New Roman" w:hAnsi="Times New Roman"/>
          <w:sz w:val="28"/>
          <w:szCs w:val="28"/>
        </w:rPr>
        <w:tab/>
      </w:r>
      <w:r w:rsidRPr="001D46B7">
        <w:rPr>
          <w:rFonts w:ascii="Times New Roman" w:hAnsi="Times New Roman"/>
          <w:sz w:val="28"/>
          <w:szCs w:val="28"/>
        </w:rPr>
        <w:tab/>
      </w:r>
      <w:r w:rsidRPr="001D46B7">
        <w:rPr>
          <w:rFonts w:ascii="Times New Roman" w:hAnsi="Times New Roman"/>
          <w:sz w:val="28"/>
          <w:szCs w:val="28"/>
        </w:rPr>
        <w:tab/>
        <w:t xml:space="preserve">   </w:t>
      </w:r>
      <w:r w:rsidR="005B5E0C">
        <w:rPr>
          <w:rFonts w:ascii="Times New Roman" w:hAnsi="Times New Roman"/>
          <w:sz w:val="28"/>
          <w:szCs w:val="28"/>
        </w:rPr>
        <w:t xml:space="preserve">         </w:t>
      </w:r>
      <w:r w:rsidR="00BA77CA">
        <w:rPr>
          <w:rFonts w:ascii="Times New Roman" w:hAnsi="Times New Roman"/>
          <w:sz w:val="28"/>
          <w:szCs w:val="28"/>
        </w:rPr>
        <w:t xml:space="preserve">                </w:t>
      </w:r>
      <w:r w:rsidR="005B5E0C">
        <w:rPr>
          <w:rFonts w:ascii="Times New Roman" w:hAnsi="Times New Roman"/>
          <w:sz w:val="28"/>
          <w:szCs w:val="28"/>
        </w:rPr>
        <w:t xml:space="preserve">  </w:t>
      </w:r>
      <w:r w:rsidRPr="001D46B7">
        <w:rPr>
          <w:rFonts w:ascii="Times New Roman" w:hAnsi="Times New Roman"/>
          <w:sz w:val="28"/>
          <w:szCs w:val="28"/>
        </w:rPr>
        <w:t>И. Кулаков</w:t>
      </w: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89" w:rsidRPr="001D46B7" w:rsidRDefault="00F37B89" w:rsidP="000358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C89" w:rsidRDefault="00E66C89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854F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708E" w:rsidRDefault="009E708E" w:rsidP="00854F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Pr="001D46B7" w:rsidRDefault="00854FAA" w:rsidP="00854F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4FAA" w:rsidRPr="001D46B7" w:rsidRDefault="00854FAA" w:rsidP="0085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 приказу Комитета градостроительной политики </w:t>
      </w:r>
    </w:p>
    <w:p w:rsidR="00854FAA" w:rsidRPr="001D46B7" w:rsidRDefault="00854FAA" w:rsidP="0085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54FAA" w:rsidRPr="001D46B7" w:rsidRDefault="00854FAA" w:rsidP="00854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от ________________№___</w:t>
      </w: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F37B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E0C" w:rsidRPr="005B5E0C" w:rsidRDefault="005B5E0C" w:rsidP="005B5E0C">
      <w:pPr>
        <w:pStyle w:val="ConsPlusTitl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E0C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E0C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854FAA" w:rsidRPr="005B5E0C" w:rsidRDefault="005B5E0C" w:rsidP="005B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 xml:space="preserve">Комитетом градостроительной политики </w:t>
      </w:r>
      <w:r w:rsidR="00841859" w:rsidRPr="005B5E0C">
        <w:rPr>
          <w:rFonts w:ascii="Times New Roman" w:hAnsi="Times New Roman" w:cs="Times New Roman"/>
          <w:sz w:val="28"/>
          <w:szCs w:val="28"/>
        </w:rPr>
        <w:t>Лен</w:t>
      </w:r>
      <w:r w:rsidRPr="005B5E0C">
        <w:rPr>
          <w:rFonts w:ascii="Times New Roman" w:hAnsi="Times New Roman" w:cs="Times New Roman"/>
          <w:sz w:val="28"/>
          <w:szCs w:val="28"/>
        </w:rPr>
        <w:t>инградской области документации по планировке территории</w:t>
      </w:r>
    </w:p>
    <w:p w:rsidR="00854FAA" w:rsidRPr="005B5E0C" w:rsidRDefault="005B5E0C" w:rsidP="005B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для размещения объектов, указанных в частях 4, 4.1, 5, 5.1</w:t>
      </w:r>
    </w:p>
    <w:p w:rsidR="00854FAA" w:rsidRPr="005B5E0C" w:rsidRDefault="005B5E0C" w:rsidP="005B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 xml:space="preserve">и 5.2 статьи 45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5E0C">
        <w:rPr>
          <w:rFonts w:ascii="Times New Roman" w:hAnsi="Times New Roman" w:cs="Times New Roman"/>
          <w:sz w:val="28"/>
          <w:szCs w:val="28"/>
        </w:rPr>
        <w:t>радостроительного кодекса</w:t>
      </w:r>
    </w:p>
    <w:p w:rsidR="00854FAA" w:rsidRPr="005B5E0C" w:rsidRDefault="005B5E0C" w:rsidP="005B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Российской Федерации,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</w:p>
    <w:p w:rsidR="00854FAA" w:rsidRPr="005B5E0C" w:rsidRDefault="00854FAA" w:rsidP="005B5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859">
        <w:rPr>
          <w:rFonts w:ascii="Times New Roman" w:hAnsi="Times New Roman" w:cs="Times New Roman"/>
          <w:sz w:val="28"/>
          <w:szCs w:val="28"/>
        </w:rPr>
        <w:t>Порядок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(далее - Порядок), утвержден в целях реализации Комитетом градостроительной политики Ленинградской области</w:t>
      </w:r>
      <w:proofErr w:type="gramEnd"/>
      <w:r w:rsidRPr="008418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41859">
        <w:rPr>
          <w:rFonts w:ascii="Times New Roman" w:hAnsi="Times New Roman" w:cs="Times New Roman"/>
          <w:sz w:val="28"/>
          <w:szCs w:val="28"/>
        </w:rPr>
        <w:t>далее - Комитет) полномочий, предусмотренных пунктом 2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пунктами 2.7, 2.9 Положения о Комитете градостроительной политики Ленинградской области, утвержденного постановлением Правительства Ленинградской области от 9 сентября 2019 года № 421.</w:t>
      </w:r>
      <w:proofErr w:type="gramEnd"/>
    </w:p>
    <w:p w:rsidR="00854FAA" w:rsidRPr="00841859" w:rsidRDefault="00854FAA" w:rsidP="0084185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841859">
        <w:rPr>
          <w:rFonts w:ascii="Times New Roman" w:hAnsi="Times New Roman" w:cs="Times New Roman"/>
          <w:sz w:val="28"/>
          <w:szCs w:val="28"/>
        </w:rPr>
        <w:t>1. Порядок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Федерации.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59">
        <w:rPr>
          <w:rFonts w:ascii="Times New Roman" w:hAnsi="Times New Roman" w:cs="Times New Roman"/>
          <w:sz w:val="28"/>
          <w:szCs w:val="28"/>
        </w:rPr>
        <w:t>1.1. Документация по планировке территории (далее - Документация) представляется для проверки в Комитет следующими лицами (далее - Заявители):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59">
        <w:rPr>
          <w:rFonts w:ascii="Times New Roman" w:hAnsi="Times New Roman" w:cs="Times New Roman"/>
          <w:sz w:val="28"/>
          <w:szCs w:val="28"/>
        </w:rPr>
        <w:t>1) лицами, на основании обращения которых Комитетом принято решение о подготовке документации по планировке территории;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59">
        <w:rPr>
          <w:rFonts w:ascii="Times New Roman" w:hAnsi="Times New Roman" w:cs="Times New Roman"/>
          <w:sz w:val="28"/>
          <w:szCs w:val="28"/>
        </w:rPr>
        <w:t xml:space="preserve">2) лицами, указанными в </w:t>
      </w:r>
      <w:hyperlink r:id="rId10" w:history="1">
        <w:r w:rsidRPr="00841859">
          <w:rPr>
            <w:rFonts w:ascii="Times New Roman" w:hAnsi="Times New Roman" w:cs="Times New Roman"/>
            <w:sz w:val="28"/>
            <w:szCs w:val="28"/>
          </w:rPr>
          <w:t>част</w:t>
        </w:r>
        <w:r w:rsidR="00841859" w:rsidRPr="00841859">
          <w:rPr>
            <w:rFonts w:ascii="Times New Roman" w:hAnsi="Times New Roman" w:cs="Times New Roman"/>
            <w:sz w:val="28"/>
            <w:szCs w:val="28"/>
          </w:rPr>
          <w:t>и</w:t>
        </w:r>
        <w:r w:rsidRPr="00841859">
          <w:rPr>
            <w:rFonts w:ascii="Times New Roman" w:hAnsi="Times New Roman" w:cs="Times New Roman"/>
            <w:sz w:val="28"/>
            <w:szCs w:val="28"/>
          </w:rPr>
          <w:t xml:space="preserve"> 1.1</w:t>
        </w:r>
      </w:hyperlink>
      <w:hyperlink r:id="rId11" w:history="1">
        <w:r w:rsidR="00841859" w:rsidRPr="0084185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41859">
          <w:rPr>
            <w:rFonts w:ascii="Times New Roman" w:hAnsi="Times New Roman" w:cs="Times New Roman"/>
            <w:sz w:val="28"/>
            <w:szCs w:val="28"/>
          </w:rPr>
          <w:t>статьи 45</w:t>
        </w:r>
      </w:hyperlink>
      <w:r w:rsidRPr="0084185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59">
        <w:rPr>
          <w:rFonts w:ascii="Times New Roman" w:hAnsi="Times New Roman" w:cs="Times New Roman"/>
          <w:sz w:val="28"/>
          <w:szCs w:val="28"/>
        </w:rPr>
        <w:t>1.2. Срок проверки Комитетом Документации составляет не более 20 рабочих дней со дня поступления Документации в Комитет.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841859">
        <w:rPr>
          <w:rFonts w:ascii="Times New Roman" w:hAnsi="Times New Roman" w:cs="Times New Roman"/>
          <w:sz w:val="28"/>
          <w:szCs w:val="28"/>
        </w:rPr>
        <w:t>1.3. Для осуществления проверки Документации Заявители представляют в Комитет следующие документы: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859">
        <w:rPr>
          <w:rFonts w:ascii="Times New Roman" w:hAnsi="Times New Roman" w:cs="Times New Roman"/>
          <w:sz w:val="28"/>
          <w:szCs w:val="28"/>
        </w:rPr>
        <w:t xml:space="preserve">1.3.1. Заявление </w:t>
      </w:r>
      <w:r w:rsidRPr="005B5E0C">
        <w:rPr>
          <w:rFonts w:ascii="Times New Roman" w:hAnsi="Times New Roman" w:cs="Times New Roman"/>
          <w:sz w:val="28"/>
          <w:szCs w:val="28"/>
        </w:rPr>
        <w:t>на имя председателя Комитета об осуществлении проверки Документации Комитетом, соответствующее следующим требованиям: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а) заявление подается в Комитет на бумажном носителе;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б) в заявлении должны содержаться: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E0C">
        <w:rPr>
          <w:rFonts w:ascii="Times New Roman" w:hAnsi="Times New Roman" w:cs="Times New Roman"/>
          <w:sz w:val="28"/>
          <w:szCs w:val="28"/>
        </w:rPr>
        <w:t>- сведения о Заявителе (наименование, организационно-правовая форма Заявителя, его местонахождение - для юридического лица, фамилия, имя, отчество (при наличии) Заявителя, адрес места жительства (временного пребывания), данные документа, удостоверяющего личность, идентификационный номер налогоплательщика (при наличии) - для гражданина, в том числе индивидуального предпринимателя);</w:t>
      </w:r>
      <w:proofErr w:type="gramEnd"/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- указание на вид и наименование представляемой Документации;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- указание на основани</w:t>
      </w:r>
      <w:proofErr w:type="gramStart"/>
      <w:r w:rsidRPr="005B5E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B5E0C">
        <w:rPr>
          <w:rFonts w:ascii="Times New Roman" w:hAnsi="Times New Roman" w:cs="Times New Roman"/>
          <w:sz w:val="28"/>
          <w:szCs w:val="28"/>
        </w:rPr>
        <w:t xml:space="preserve"> для подготовки Документации;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- опись документов, прилагаемых к заявлению.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841859">
        <w:rPr>
          <w:rFonts w:ascii="Times New Roman" w:hAnsi="Times New Roman" w:cs="Times New Roman"/>
          <w:sz w:val="28"/>
          <w:szCs w:val="28"/>
        </w:rPr>
        <w:t>1.3.2</w:t>
      </w:r>
      <w:r w:rsidR="00841859" w:rsidRPr="00841859">
        <w:rPr>
          <w:rFonts w:ascii="Times New Roman" w:hAnsi="Times New Roman" w:cs="Times New Roman"/>
          <w:sz w:val="28"/>
          <w:szCs w:val="28"/>
        </w:rPr>
        <w:t>.</w:t>
      </w:r>
      <w:r w:rsidRPr="00841859">
        <w:rPr>
          <w:rFonts w:ascii="Times New Roman" w:hAnsi="Times New Roman" w:cs="Times New Roman"/>
          <w:sz w:val="28"/>
          <w:szCs w:val="28"/>
        </w:rPr>
        <w:t xml:space="preserve"> Документацию, соответствующую следующим требованиям:</w:t>
      </w:r>
    </w:p>
    <w:p w:rsidR="00854FAA" w:rsidRPr="0084185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859">
        <w:rPr>
          <w:rFonts w:ascii="Times New Roman" w:hAnsi="Times New Roman" w:cs="Times New Roman"/>
          <w:sz w:val="28"/>
          <w:szCs w:val="28"/>
        </w:rPr>
        <w:t xml:space="preserve">а) состав и содержание Документации должны соответствовать требованиям </w:t>
      </w:r>
      <w:hyperlink r:id="rId12" w:history="1">
        <w:r w:rsidRPr="00841859">
          <w:rPr>
            <w:rFonts w:ascii="Times New Roman" w:hAnsi="Times New Roman" w:cs="Times New Roman"/>
            <w:sz w:val="28"/>
            <w:szCs w:val="28"/>
          </w:rPr>
          <w:t>статей 42</w:t>
        </w:r>
      </w:hyperlink>
      <w:r w:rsidRPr="008418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41859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84185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(в зависимости от вида представляемой Документации), </w:t>
      </w:r>
      <w:hyperlink r:id="rId14" w:history="1">
        <w:r w:rsidRPr="0084185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41859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</w:t>
      </w:r>
      <w:proofErr w:type="gramEnd"/>
      <w:r w:rsidRPr="00841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859">
        <w:rPr>
          <w:rFonts w:ascii="Times New Roman" w:hAnsi="Times New Roman" w:cs="Times New Roman"/>
          <w:sz w:val="28"/>
          <w:szCs w:val="28"/>
        </w:rPr>
        <w:t xml:space="preserve">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утвержденного постановлением Правительства Ленинградской области от 20 мая 2019 года N 227, а в отношении линейных объектов - также требованиям </w:t>
      </w:r>
      <w:hyperlink r:id="rId15" w:history="1">
        <w:r w:rsidRPr="0084185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418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мая 2017 года N 564 "Об утверждении Положения о составе и содержании проектов планировки территории, предусматривающих размещение одного или нескольких</w:t>
      </w:r>
      <w:proofErr w:type="gramEnd"/>
      <w:r w:rsidRPr="00841859">
        <w:rPr>
          <w:rFonts w:ascii="Times New Roman" w:hAnsi="Times New Roman" w:cs="Times New Roman"/>
          <w:sz w:val="28"/>
          <w:szCs w:val="28"/>
        </w:rPr>
        <w:t xml:space="preserve"> линейных объектов";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E0C">
        <w:rPr>
          <w:rFonts w:ascii="Times New Roman" w:hAnsi="Times New Roman" w:cs="Times New Roman"/>
          <w:sz w:val="28"/>
          <w:szCs w:val="28"/>
        </w:rPr>
        <w:t xml:space="preserve">б) Документация должна соответствовать утвержденным Комитетом при принятии решения о подготовке документации по планировке территории заданию на подготовку документации по планировке территории, схеме границ территории, в отношении которой будет разрабатываться документация по планировке территории, заданию на выполнение инженерных изысканий (не применяется в отношении Документации, представленной в Комитет лицами, указанными в </w:t>
      </w:r>
      <w:hyperlink r:id="rId16" w:history="1">
        <w:r w:rsidRPr="00417FDE">
          <w:rPr>
            <w:rFonts w:ascii="Times New Roman" w:hAnsi="Times New Roman" w:cs="Times New Roman"/>
            <w:sz w:val="28"/>
            <w:szCs w:val="28"/>
          </w:rPr>
          <w:t>част</w:t>
        </w:r>
        <w:r w:rsidR="00841859" w:rsidRPr="00417FDE">
          <w:rPr>
            <w:rFonts w:ascii="Times New Roman" w:hAnsi="Times New Roman" w:cs="Times New Roman"/>
            <w:sz w:val="28"/>
            <w:szCs w:val="28"/>
          </w:rPr>
          <w:t>и</w:t>
        </w:r>
        <w:r w:rsidRPr="00417FDE">
          <w:rPr>
            <w:rFonts w:ascii="Times New Roman" w:hAnsi="Times New Roman" w:cs="Times New Roman"/>
            <w:sz w:val="28"/>
            <w:szCs w:val="28"/>
          </w:rPr>
          <w:t xml:space="preserve"> 1.1</w:t>
        </w:r>
      </w:hyperlink>
      <w:hyperlink r:id="rId17" w:history="1">
        <w:r w:rsidRPr="00417FDE">
          <w:rPr>
            <w:rFonts w:ascii="Times New Roman" w:hAnsi="Times New Roman" w:cs="Times New Roman"/>
            <w:sz w:val="28"/>
            <w:szCs w:val="28"/>
          </w:rPr>
          <w:t xml:space="preserve"> статьи 45</w:t>
        </w:r>
      </w:hyperlink>
      <w:r w:rsidRPr="005B5E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  <w:proofErr w:type="gramEnd"/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в) Документация должна быть выполнена в соответствии с градостроительными, противопожарными, санитарными, экологическими и другими нормами, правилами, нормативами;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г) Документация представляется в Комитет Заявителями на бумажном носителе (в одном экземпляре) и на электронном носителе (в одном экземпляре);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д) экземпляр Документации на бумажном носителе должен быть идентичен экземпляру Документации на электронном носителе;</w:t>
      </w:r>
    </w:p>
    <w:p w:rsidR="00854FAA" w:rsidRPr="00417FDE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 xml:space="preserve">е) экземпляр Документации на бумажном носителе должен быть прошит, листы пронумерованы и заверены подписью разработчика Документации. </w:t>
      </w:r>
      <w:r w:rsidRPr="00417FDE">
        <w:rPr>
          <w:rFonts w:ascii="Times New Roman" w:hAnsi="Times New Roman" w:cs="Times New Roman"/>
          <w:sz w:val="28"/>
          <w:szCs w:val="28"/>
        </w:rPr>
        <w:t>Экземпляр Документации на электронном носителе (каждый файл) должен быть заверен усиленной квалифицированной электронной подписью разработчика Документации.</w:t>
      </w:r>
    </w:p>
    <w:p w:rsidR="00854FAA" w:rsidRPr="00417FDE" w:rsidRDefault="00854FAA" w:rsidP="005B5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71"/>
      <w:bookmarkEnd w:id="2"/>
      <w:r w:rsidRPr="00417FDE">
        <w:rPr>
          <w:rFonts w:ascii="Times New Roman" w:hAnsi="Times New Roman"/>
          <w:sz w:val="28"/>
          <w:szCs w:val="28"/>
        </w:rPr>
        <w:t>1.3.3</w:t>
      </w:r>
      <w:r w:rsidR="00417FDE" w:rsidRPr="00417FDE">
        <w:rPr>
          <w:rFonts w:ascii="Times New Roman" w:hAnsi="Times New Roman"/>
          <w:sz w:val="28"/>
          <w:szCs w:val="28"/>
        </w:rPr>
        <w:t>.</w:t>
      </w:r>
      <w:r w:rsidRPr="00417FDE">
        <w:rPr>
          <w:rFonts w:ascii="Times New Roman" w:hAnsi="Times New Roman"/>
          <w:sz w:val="28"/>
          <w:szCs w:val="28"/>
        </w:rPr>
        <w:t xml:space="preserve"> Проекты приложений к приказу Комитета об утверждении Документации (далее – приказ), соответствующие требованиям </w:t>
      </w:r>
      <w:hyperlink w:anchor="P446" w:history="1">
        <w:r w:rsidRPr="00417FDE">
          <w:rPr>
            <w:rFonts w:ascii="Times New Roman" w:hAnsi="Times New Roman"/>
            <w:sz w:val="28"/>
            <w:szCs w:val="28"/>
          </w:rPr>
          <w:t>приложения 4</w:t>
        </w:r>
      </w:hyperlink>
      <w:r w:rsidRPr="00417FDE">
        <w:rPr>
          <w:rFonts w:ascii="Times New Roman" w:hAnsi="Times New Roman"/>
          <w:sz w:val="28"/>
          <w:szCs w:val="28"/>
        </w:rPr>
        <w:t xml:space="preserve"> к Порядку. Содержание Проектов приложений к приказу должно соответствовать содержанию Документации.</w:t>
      </w:r>
    </w:p>
    <w:p w:rsidR="00854FAA" w:rsidRPr="00417FDE" w:rsidRDefault="00854FAA" w:rsidP="005B5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FDE">
        <w:rPr>
          <w:rFonts w:ascii="Times New Roman" w:hAnsi="Times New Roman"/>
          <w:sz w:val="28"/>
          <w:szCs w:val="28"/>
        </w:rPr>
        <w:t xml:space="preserve">1.4. Указанные в </w:t>
      </w:r>
      <w:hyperlink w:anchor="P56" w:history="1">
        <w:r w:rsidRPr="00417FD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17FDE">
        <w:rPr>
          <w:rFonts w:ascii="Times New Roman" w:hAnsi="Times New Roman"/>
          <w:sz w:val="28"/>
          <w:szCs w:val="28"/>
        </w:rPr>
        <w:t>1.3 Порядка документы передаются в Комитет Заявителем - физическим лицом при предъявлении документа, удостоверяющего личность, Заявителем - представителем гражданина, организации, органа государственной власти, органа местного самоуправления при наличии доверенности либо уполномочивающего правового акта органа государственной власти, органа местного самоуправления.</w:t>
      </w:r>
    </w:p>
    <w:p w:rsidR="00854FAA" w:rsidRPr="00417FDE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1.5. Экземпляр Документации на электронном носителе должен быть выполнен в соответствии со </w:t>
      </w:r>
      <w:hyperlink w:anchor="P130" w:history="1">
        <w:r w:rsidRPr="00417FDE">
          <w:rPr>
            <w:rFonts w:ascii="Times New Roman" w:hAnsi="Times New Roman" w:cs="Times New Roman"/>
            <w:sz w:val="28"/>
            <w:szCs w:val="28"/>
          </w:rPr>
          <w:t>структурой</w:t>
        </w:r>
      </w:hyperlink>
      <w:r w:rsidRPr="00417FDE">
        <w:rPr>
          <w:rFonts w:ascii="Times New Roman" w:hAnsi="Times New Roman" w:cs="Times New Roman"/>
          <w:sz w:val="28"/>
          <w:szCs w:val="28"/>
        </w:rPr>
        <w:t xml:space="preserve"> размещения и форматов файлов в электронной версии согласно приложению 1 к Порядку.</w:t>
      </w:r>
    </w:p>
    <w:p w:rsidR="00854FAA" w:rsidRPr="00417FDE" w:rsidRDefault="00854FAA" w:rsidP="005B5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FDE">
        <w:rPr>
          <w:rFonts w:ascii="Times New Roman" w:hAnsi="Times New Roman"/>
          <w:sz w:val="28"/>
          <w:szCs w:val="28"/>
        </w:rPr>
        <w:t xml:space="preserve">1.6. Экземпляр Документации на электронном носителе должен содержать </w:t>
      </w:r>
      <w:hyperlink w:anchor="P218" w:history="1">
        <w:r w:rsidRPr="00417FDE">
          <w:rPr>
            <w:rFonts w:ascii="Times New Roman" w:hAnsi="Times New Roman"/>
            <w:sz w:val="28"/>
            <w:szCs w:val="28"/>
          </w:rPr>
          <w:t>перечень</w:t>
        </w:r>
      </w:hyperlink>
      <w:r w:rsidRPr="00417FDE">
        <w:rPr>
          <w:rFonts w:ascii="Times New Roman" w:hAnsi="Times New Roman"/>
          <w:sz w:val="28"/>
          <w:szCs w:val="28"/>
        </w:rPr>
        <w:t xml:space="preserve"> геоинформационных слоев в проекции «план схема-метр» согласно приложению 2 к Порядку.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1.7. </w:t>
      </w:r>
      <w:hyperlink w:anchor="P259" w:history="1">
        <w:r w:rsidRPr="00417FDE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417FDE">
        <w:rPr>
          <w:rFonts w:ascii="Times New Roman" w:hAnsi="Times New Roman" w:cs="Times New Roman"/>
          <w:sz w:val="28"/>
          <w:szCs w:val="28"/>
        </w:rPr>
        <w:t xml:space="preserve"> атрибутивных данных геоинформационных слоев в экземпляре Документации на электронном </w:t>
      </w:r>
      <w:r w:rsidRPr="005B5E0C">
        <w:rPr>
          <w:rFonts w:ascii="Times New Roman" w:hAnsi="Times New Roman" w:cs="Times New Roman"/>
          <w:sz w:val="28"/>
          <w:szCs w:val="28"/>
        </w:rPr>
        <w:t>носителе должно быть выполнено согласно приложению 3 к Порядку.</w:t>
      </w:r>
    </w:p>
    <w:p w:rsidR="00854FAA" w:rsidRPr="00417FDE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417FDE">
        <w:rPr>
          <w:rFonts w:ascii="Times New Roman" w:hAnsi="Times New Roman" w:cs="Times New Roman"/>
          <w:sz w:val="28"/>
          <w:szCs w:val="28"/>
        </w:rPr>
        <w:t xml:space="preserve">1.8. Для осуществления проверки Документации, подготовленной в отношении земельного участка, предоставленного садоводческому или огородническому некоммерческому товариществу для ведения садоводства или огородничества, дополнительно к документам, указанным в </w:t>
      </w:r>
      <w:hyperlink w:anchor="P56" w:history="1">
        <w:r w:rsidRPr="00417FD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417FDE">
        <w:rPr>
          <w:rFonts w:ascii="Times New Roman" w:hAnsi="Times New Roman" w:cs="Times New Roman"/>
          <w:sz w:val="28"/>
          <w:szCs w:val="28"/>
        </w:rPr>
        <w:t>1.3  Порядка, подлежат представлению в Комитет: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E0C">
        <w:rPr>
          <w:rFonts w:ascii="Times New Roman" w:hAnsi="Times New Roman" w:cs="Times New Roman"/>
          <w:sz w:val="28"/>
          <w:szCs w:val="28"/>
        </w:rPr>
        <w:t xml:space="preserve">1) решение общего собрания членов садоводческого или огороднического некоммерческого товарищества о подготовке Документации с приложением задания на подготовку Документации и задания на выполнение инженерных изысканий (задание на выполнение инженерных изысканий представляется в случае, если необходимость выполнения инженерных изысканий предусмотрена </w:t>
      </w:r>
      <w:hyperlink r:id="rId18" w:history="1">
        <w:r w:rsidRPr="00417F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5E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марта 2017 года N 402 "Об утверждении Правил выполнения инженерных изысканий, необходимых для подготовки документации</w:t>
      </w:r>
      <w:proofErr w:type="gramEnd"/>
      <w:r w:rsidRPr="005B5E0C">
        <w:rPr>
          <w:rFonts w:ascii="Times New Roman" w:hAnsi="Times New Roman" w:cs="Times New Roman"/>
          <w:sz w:val="28"/>
          <w:szCs w:val="28"/>
        </w:rPr>
        <w:t xml:space="preserve">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N 20");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2) решение общего собрания членов садоводческого или огороднического некоммерческого товарищества об одобрении Документации;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3) заверенная председателем садоводческого или огороднического некоммерческого товарищества копия устава садоводческого или огороднического некоммерческого товарищества в действующей редакции.</w:t>
      </w:r>
    </w:p>
    <w:p w:rsidR="00854FAA" w:rsidRPr="00417FDE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1.9. Комитет осуществляет проверку Документации на предмет соответствия:</w:t>
      </w:r>
    </w:p>
    <w:p w:rsidR="00854FAA" w:rsidRPr="00417FDE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 xml:space="preserve">1) требованиям, указанным в </w:t>
      </w:r>
      <w:hyperlink r:id="rId19" w:history="1">
        <w:r w:rsidRPr="00417FDE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417FD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 xml:space="preserve">2) утвержденным Комитетом заданию на подготовку документации по планировке территории, схеме границ территории, в отношении которой будет разрабатываться документация по планировке территории, заданию на выполнение инженерных изысканий (не применяется в отношении Документации, представленной в Комитет лицами, указанными в </w:t>
      </w:r>
      <w:hyperlink r:id="rId20" w:history="1">
        <w:r w:rsidR="00417FDE" w:rsidRPr="00417FDE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hyperlink r:id="rId21" w:history="1">
        <w:r w:rsidR="00417FDE" w:rsidRPr="00417FDE">
          <w:rPr>
            <w:rFonts w:ascii="Times New Roman" w:hAnsi="Times New Roman" w:cs="Times New Roman"/>
            <w:sz w:val="28"/>
            <w:szCs w:val="28"/>
          </w:rPr>
          <w:t xml:space="preserve"> статьи 45</w:t>
        </w:r>
      </w:hyperlink>
      <w:r w:rsidRPr="005B5E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Федерации).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E">
        <w:rPr>
          <w:rFonts w:ascii="Times New Roman" w:hAnsi="Times New Roman" w:cs="Times New Roman"/>
          <w:sz w:val="28"/>
          <w:szCs w:val="28"/>
        </w:rPr>
        <w:t>1.10.</w:t>
      </w:r>
      <w:r w:rsidR="00417FDE" w:rsidRPr="00417FDE">
        <w:rPr>
          <w:rFonts w:ascii="Times New Roman" w:hAnsi="Times New Roman" w:cs="Times New Roman"/>
          <w:sz w:val="28"/>
          <w:szCs w:val="28"/>
        </w:rPr>
        <w:t xml:space="preserve"> </w:t>
      </w:r>
      <w:r w:rsidRPr="005B5E0C">
        <w:rPr>
          <w:rFonts w:ascii="Times New Roman" w:hAnsi="Times New Roman" w:cs="Times New Roman"/>
          <w:sz w:val="28"/>
          <w:szCs w:val="28"/>
        </w:rPr>
        <w:t>По результатам проверки Документации Комитетом принимается одно из следующих решений: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1) о направлении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в порядке, установленном Градостроительным </w:t>
      </w:r>
      <w:hyperlink r:id="rId22" w:history="1">
        <w:r w:rsidRPr="00157E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Российской Федерации, за исключением случаев, установленных </w:t>
      </w:r>
      <w:hyperlink r:id="rId23" w:history="1">
        <w:r w:rsidRPr="00157E89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157E89">
          <w:rPr>
            <w:rFonts w:ascii="Times New Roman" w:hAnsi="Times New Roman" w:cs="Times New Roman"/>
            <w:sz w:val="28"/>
            <w:szCs w:val="28"/>
          </w:rPr>
          <w:t>первым предложением части 12.1 статьи 45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157E89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2) о направлении Документации Заявителю на доработку;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3) в случаях, установленных </w:t>
      </w:r>
      <w:hyperlink r:id="rId26" w:history="1">
        <w:r w:rsidRPr="00157E89">
          <w:rPr>
            <w:rFonts w:ascii="Times New Roman" w:hAnsi="Times New Roman" w:cs="Times New Roman"/>
            <w:sz w:val="28"/>
            <w:szCs w:val="28"/>
          </w:rPr>
          <w:t>частью 12 статьи 43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157E89">
          <w:rPr>
            <w:rFonts w:ascii="Times New Roman" w:hAnsi="Times New Roman" w:cs="Times New Roman"/>
            <w:sz w:val="28"/>
            <w:szCs w:val="28"/>
          </w:rPr>
          <w:t>первым предложением части 12.1 статьи 45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157E89">
          <w:rPr>
            <w:rFonts w:ascii="Times New Roman" w:hAnsi="Times New Roman" w:cs="Times New Roman"/>
            <w:sz w:val="28"/>
            <w:szCs w:val="28"/>
          </w:rPr>
          <w:t>частью 5.1 статьи 46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после окончания проверки Комитетом принимается решение об утверждении Документации </w:t>
      </w:r>
      <w:r w:rsidRPr="005B5E0C">
        <w:rPr>
          <w:rFonts w:ascii="Times New Roman" w:hAnsi="Times New Roman" w:cs="Times New Roman"/>
          <w:sz w:val="28"/>
          <w:szCs w:val="28"/>
        </w:rPr>
        <w:t>либо о направлении Документации Заявителю на доработку.</w:t>
      </w:r>
    </w:p>
    <w:p w:rsidR="00854FAA" w:rsidRPr="00157E89" w:rsidRDefault="00157E89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1.11.</w:t>
      </w:r>
      <w:r w:rsidR="00854FAA" w:rsidRPr="00157E89">
        <w:rPr>
          <w:rFonts w:ascii="Times New Roman" w:hAnsi="Times New Roman" w:cs="Times New Roman"/>
          <w:sz w:val="28"/>
          <w:szCs w:val="28"/>
        </w:rPr>
        <w:t xml:space="preserve"> Основаниями для направления Документации Заявителю на доработку являются: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1) несоответствие Документации требованиям, указанным в </w:t>
      </w:r>
      <w:hyperlink r:id="rId29" w:history="1">
        <w:r w:rsidRPr="00157E89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89">
        <w:rPr>
          <w:rFonts w:ascii="Times New Roman" w:hAnsi="Times New Roman" w:cs="Times New Roman"/>
          <w:sz w:val="28"/>
          <w:szCs w:val="28"/>
        </w:rPr>
        <w:t xml:space="preserve">2) несоответствие Документации утвержденным Комитетом при принятии решения о подготовке документации по планировке территории заданию на подготовку документации по планировке территории, схеме границ территории, в </w:t>
      </w:r>
      <w:r w:rsidRPr="005B5E0C">
        <w:rPr>
          <w:rFonts w:ascii="Times New Roman" w:hAnsi="Times New Roman" w:cs="Times New Roman"/>
          <w:sz w:val="28"/>
          <w:szCs w:val="28"/>
        </w:rPr>
        <w:t xml:space="preserve">отношении которой </w:t>
      </w:r>
      <w:r w:rsidRPr="00157E89">
        <w:rPr>
          <w:rFonts w:ascii="Times New Roman" w:hAnsi="Times New Roman" w:cs="Times New Roman"/>
          <w:sz w:val="28"/>
          <w:szCs w:val="28"/>
        </w:rPr>
        <w:t xml:space="preserve">осуществляется подготовка </w:t>
      </w:r>
      <w:r w:rsidRPr="005B5E0C">
        <w:rPr>
          <w:rFonts w:ascii="Times New Roman" w:hAnsi="Times New Roman" w:cs="Times New Roman"/>
          <w:sz w:val="28"/>
          <w:szCs w:val="28"/>
        </w:rPr>
        <w:t>документаци</w:t>
      </w:r>
      <w:r w:rsidRPr="00157E89">
        <w:rPr>
          <w:rFonts w:ascii="Times New Roman" w:hAnsi="Times New Roman" w:cs="Times New Roman"/>
          <w:sz w:val="28"/>
          <w:szCs w:val="28"/>
        </w:rPr>
        <w:t>и</w:t>
      </w:r>
      <w:r w:rsidRPr="005B5E0C">
        <w:rPr>
          <w:rFonts w:ascii="Times New Roman" w:hAnsi="Times New Roman" w:cs="Times New Roman"/>
          <w:sz w:val="28"/>
          <w:szCs w:val="28"/>
        </w:rPr>
        <w:t xml:space="preserve"> по планировке территории, заданию на выполнение инженерных изысканий (не применяется в отношении Документации, представленной в Комитет лицами, указанными в </w:t>
      </w:r>
      <w:hyperlink r:id="rId30" w:history="1">
        <w:r w:rsidR="00417FDE" w:rsidRPr="00417FDE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hyperlink r:id="rId31" w:history="1">
        <w:r w:rsidR="00417FDE" w:rsidRPr="00417FDE">
          <w:rPr>
            <w:rFonts w:ascii="Times New Roman" w:hAnsi="Times New Roman" w:cs="Times New Roman"/>
            <w:sz w:val="28"/>
            <w:szCs w:val="28"/>
          </w:rPr>
          <w:t xml:space="preserve"> статьи 45</w:t>
        </w:r>
      </w:hyperlink>
      <w:r w:rsidRPr="005B5E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  <w:proofErr w:type="gramEnd"/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 xml:space="preserve">3) наличие признанных </w:t>
      </w:r>
      <w:proofErr w:type="gramStart"/>
      <w:r w:rsidRPr="005B5E0C">
        <w:rPr>
          <w:rFonts w:ascii="Times New Roman" w:hAnsi="Times New Roman" w:cs="Times New Roman"/>
          <w:sz w:val="28"/>
          <w:szCs w:val="28"/>
        </w:rPr>
        <w:t>Комитетом</w:t>
      </w:r>
      <w:proofErr w:type="gramEnd"/>
      <w:r w:rsidRPr="005B5E0C">
        <w:rPr>
          <w:rFonts w:ascii="Times New Roman" w:hAnsi="Times New Roman" w:cs="Times New Roman"/>
          <w:sz w:val="28"/>
          <w:szCs w:val="28"/>
        </w:rPr>
        <w:t xml:space="preserve"> обоснованными замечаний и обращений граждан, проживающих на территории, применительно к которой осуществляется подготовка Документации, правообладателей земельных участков и объектов капитального строительства, расположенных на указанной территории, а также других лиц, законные интересы которых могут быть нарушены в связи с реализацией Документации. Замечания могут быть изложены в письмах, заявлениях, обращениях, направленных в федеральные органы государственной власти, иные государственные органы, органы государственной власти Ленинградской области </w:t>
      </w:r>
      <w:proofErr w:type="gramStart"/>
      <w:r w:rsidRPr="005B5E0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5E0C">
        <w:rPr>
          <w:rFonts w:ascii="Times New Roman" w:hAnsi="Times New Roman" w:cs="Times New Roman"/>
          <w:sz w:val="28"/>
          <w:szCs w:val="28"/>
        </w:rPr>
        <w:t>или) органы местного самоуправления;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E0C">
        <w:rPr>
          <w:rFonts w:ascii="Times New Roman" w:hAnsi="Times New Roman" w:cs="Times New Roman"/>
          <w:sz w:val="28"/>
          <w:szCs w:val="28"/>
        </w:rPr>
        <w:t xml:space="preserve">4) несоответствие состава и содержания Документации </w:t>
      </w:r>
      <w:r w:rsidRPr="00157E8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r:id="rId32" w:history="1">
        <w:r w:rsidRPr="00157E89">
          <w:rPr>
            <w:rFonts w:ascii="Times New Roman" w:hAnsi="Times New Roman" w:cs="Times New Roman"/>
            <w:sz w:val="28"/>
            <w:szCs w:val="28"/>
          </w:rPr>
          <w:t>статей 42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157E89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(в зависимости от вида документации по планировке территории), </w:t>
      </w:r>
      <w:hyperlink r:id="rId34" w:history="1">
        <w:r w:rsidRPr="00157E8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7E89">
        <w:rPr>
          <w:rFonts w:ascii="Times New Roman" w:hAnsi="Times New Roman" w:cs="Times New Roman"/>
          <w:sz w:val="28"/>
          <w:szCs w:val="28"/>
        </w:rPr>
        <w:t xml:space="preserve">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утвержденного постановлением Правительства Ленинградской области от 20 мая 2019 года N 227, а в отношении линейных объектов - также требованиям </w:t>
      </w:r>
      <w:hyperlink r:id="rId35" w:history="1">
        <w:r w:rsidRPr="00157E8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мая 2017 года N 564 "Об утверждении Положения о составе и содержании проектов планировки территории, предусматривающих размещение одного или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 нескольких линейных объектов";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89">
        <w:rPr>
          <w:rFonts w:ascii="Times New Roman" w:hAnsi="Times New Roman" w:cs="Times New Roman"/>
          <w:sz w:val="28"/>
          <w:szCs w:val="28"/>
        </w:rPr>
        <w:t xml:space="preserve">5) несоблюдение требований к представлению Документации в Комитет, установленных </w:t>
      </w:r>
      <w:hyperlink r:id="rId36" w:history="1">
        <w:r w:rsidRPr="00157E8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на основании решений органов местного самоуправления или органа исполнительной власти Ленинградской области, уполномоченного Правительством Ленинградской области на осуществление полномочий органов местного самоуправления Ленинградской области в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 области градостроительной деятельности, утвержденным постановлением Правительства Ленинградской области от 20 мая 2019 года N 227, а также настоящим Порядком (в данном случае Документация возвращается Заявителю без рассмотрения);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6) несоответствие Документации градостроительным, противопожарным, санитарным, экологическим и другим нормам, правилам, нормативам;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7) невозможность прочтения Документации;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>8) наличие в Документации опечаток, описок, вклеек, исправлений.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0C">
        <w:rPr>
          <w:rFonts w:ascii="Times New Roman" w:hAnsi="Times New Roman" w:cs="Times New Roman"/>
          <w:sz w:val="28"/>
          <w:szCs w:val="28"/>
        </w:rPr>
        <w:t xml:space="preserve">Приведенный перечень оснований для направления </w:t>
      </w:r>
      <w:r w:rsidRPr="00157E89">
        <w:rPr>
          <w:rFonts w:ascii="Times New Roman" w:hAnsi="Times New Roman" w:cs="Times New Roman"/>
          <w:sz w:val="28"/>
          <w:szCs w:val="28"/>
        </w:rPr>
        <w:t>Документации</w:t>
      </w:r>
      <w:r w:rsidRPr="005B5E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5E0C">
        <w:rPr>
          <w:rFonts w:ascii="Times New Roman" w:hAnsi="Times New Roman" w:cs="Times New Roman"/>
          <w:sz w:val="28"/>
          <w:szCs w:val="28"/>
        </w:rPr>
        <w:t>на доработку является исчерпывающим.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1.12. </w:t>
      </w:r>
      <w:r w:rsidRPr="005B5E0C">
        <w:rPr>
          <w:rFonts w:ascii="Times New Roman" w:hAnsi="Times New Roman" w:cs="Times New Roman"/>
          <w:sz w:val="28"/>
          <w:szCs w:val="28"/>
        </w:rPr>
        <w:t>Направление Документации на доработку осуществляется путем выдачи сопроводительного письма Комитета Заявителю или уполномоченному доверенностью представителю Заявителя в секторе документооборота Комитета.</w:t>
      </w:r>
    </w:p>
    <w:p w:rsidR="00854FAA" w:rsidRPr="00157E89" w:rsidRDefault="00854FAA" w:rsidP="005B5E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4" w:name="P98"/>
      <w:bookmarkEnd w:id="4"/>
      <w:r w:rsidRPr="00157E89">
        <w:rPr>
          <w:rFonts w:ascii="Times New Roman" w:hAnsi="Times New Roman"/>
          <w:sz w:val="28"/>
          <w:szCs w:val="28"/>
        </w:rPr>
        <w:t xml:space="preserve">1.13. После проведения в отношении Документации общественных обсуждений или публичных слушаний глава администрации муниципального образования или уполномоченное им лицо представляет в Комитет для принятия </w:t>
      </w:r>
      <w:proofErr w:type="gramStart"/>
      <w:r w:rsidRPr="00157E89">
        <w:rPr>
          <w:rFonts w:ascii="Times New Roman" w:hAnsi="Times New Roman"/>
          <w:sz w:val="28"/>
          <w:szCs w:val="28"/>
        </w:rPr>
        <w:t>решения</w:t>
      </w:r>
      <w:proofErr w:type="gramEnd"/>
      <w:r w:rsidRPr="00157E89">
        <w:rPr>
          <w:rFonts w:ascii="Times New Roman" w:hAnsi="Times New Roman"/>
          <w:sz w:val="28"/>
          <w:szCs w:val="28"/>
        </w:rPr>
        <w:t xml:space="preserve"> об утверждении Документации следующие документы:</w:t>
      </w:r>
    </w:p>
    <w:p w:rsidR="00854FAA" w:rsidRPr="00157E89" w:rsidRDefault="00854FAA" w:rsidP="005B5E0C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57E89">
        <w:rPr>
          <w:rFonts w:ascii="Times New Roman" w:hAnsi="Times New Roman"/>
          <w:sz w:val="28"/>
          <w:szCs w:val="28"/>
        </w:rPr>
        <w:t>Документацию, в отношении которой проведены общественные обсуждения или публичные слушания;</w:t>
      </w:r>
    </w:p>
    <w:p w:rsidR="00854FAA" w:rsidRPr="00157E89" w:rsidRDefault="00854FAA" w:rsidP="005B5E0C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57E89">
        <w:rPr>
          <w:rFonts w:ascii="Times New Roman" w:hAnsi="Times New Roman"/>
          <w:sz w:val="28"/>
          <w:szCs w:val="28"/>
        </w:rPr>
        <w:t>проекты приложений к приказу, соответствующие требованиям приложения 4 к Порядку;</w:t>
      </w:r>
    </w:p>
    <w:p w:rsidR="00854FAA" w:rsidRPr="00157E89" w:rsidRDefault="00854FAA" w:rsidP="005B5E0C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57E89">
        <w:rPr>
          <w:rFonts w:ascii="Times New Roman" w:hAnsi="Times New Roman"/>
          <w:sz w:val="28"/>
          <w:szCs w:val="28"/>
        </w:rPr>
        <w:t>справку за подписью главы администрации муниципального образования или уполномоченного им лица, содержащую подтверждение соблюдения порядка проведения общественных обсуждений или публичных слушаний в отношении Документации;</w:t>
      </w:r>
    </w:p>
    <w:p w:rsidR="00854FAA" w:rsidRPr="00157E89" w:rsidRDefault="00854FAA" w:rsidP="005B5E0C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57E89">
        <w:rPr>
          <w:rFonts w:ascii="Times New Roman" w:hAnsi="Times New Roman"/>
          <w:sz w:val="28"/>
          <w:szCs w:val="28"/>
        </w:rPr>
        <w:t>заверенную органом местного самоуправления копию заключения о результатах общественных обсуждений или публичных слушаний в отношении Документации, подготовленного в соответствии с требованиями статьи 5.1 Градостроительного кодекса Российской Федерации.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4"/>
      <w:bookmarkEnd w:id="5"/>
      <w:r w:rsidRPr="00157E89">
        <w:rPr>
          <w:rFonts w:ascii="Times New Roman" w:hAnsi="Times New Roman" w:cs="Times New Roman"/>
          <w:sz w:val="28"/>
          <w:szCs w:val="28"/>
        </w:rPr>
        <w:t>1.14</w:t>
      </w:r>
      <w:r w:rsidR="00157E89" w:rsidRPr="00157E89">
        <w:rPr>
          <w:rFonts w:ascii="Times New Roman" w:hAnsi="Times New Roman" w:cs="Times New Roman"/>
          <w:sz w:val="28"/>
          <w:szCs w:val="28"/>
        </w:rPr>
        <w:t>.</w:t>
      </w:r>
      <w:r w:rsidRPr="00157E8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98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1.13 Порядка документы с сопроводительным письмом, подписанным главой администрации муниципального образования или уполномоченным им лицом, включающим опись представляемых материалов, представляются в Комитет на бумажном носителе и на электронном носителе. Прилагаемые к письму документы, указанные в </w:t>
      </w:r>
      <w:hyperlink w:anchor="P99" w:history="1">
        <w:r w:rsidRPr="00157E89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- 4</w:t>
      </w:r>
      <w:hyperlink w:anchor="P101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 пункта  1.13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Порядка, на бумажном носителе должны быть прошиты, пронумерованы и заверены печатью органа местного самоуправления. Документы, указанные в </w:t>
      </w:r>
      <w:hyperlink w:anchor="P99" w:history="1">
        <w:r w:rsidRPr="00157E8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- 2</w:t>
      </w:r>
      <w:hyperlink w:anchor="P101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 пункта  1.13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Порядка, представляются в соответствии с требованиями </w:t>
      </w:r>
      <w:hyperlink w:anchor="P99" w:history="1">
        <w:r w:rsidRPr="00157E8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57E89">
        <w:rPr>
          <w:rFonts w:ascii="Times New Roman" w:hAnsi="Times New Roman" w:cs="Times New Roman"/>
          <w:sz w:val="28"/>
          <w:szCs w:val="28"/>
        </w:rPr>
        <w:t>.3.2 – 1.3.3</w:t>
      </w:r>
      <w:hyperlink w:anchor="P101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 пункта  1.3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Порядка. Прилагаемые к письму документы, указанные в подпунктах 3 – 4</w:t>
      </w:r>
      <w:hyperlink w:anchor="P101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 пункта 1.13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. Порядка, на электронном носителе должны представлять собой отсканированный вид документов, представляемых на бумажном носителе в одном файле в формате </w:t>
      </w:r>
      <w:proofErr w:type="spellStart"/>
      <w:r w:rsidRPr="00157E8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57E89">
        <w:rPr>
          <w:rFonts w:ascii="Times New Roman" w:hAnsi="Times New Roman" w:cs="Times New Roman"/>
          <w:sz w:val="28"/>
          <w:szCs w:val="28"/>
        </w:rPr>
        <w:t>, заверенном усиленной квалифицированной электронной подписью главы администрации муниципального образования или уполномоченного им лица.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1.15. Комитет в течение 20 рабочих дней со дня поступления документов, указанных в </w:t>
      </w:r>
      <w:hyperlink w:anchor="P98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57E89">
        <w:rPr>
          <w:rFonts w:ascii="Times New Roman" w:hAnsi="Times New Roman" w:cs="Times New Roman"/>
          <w:sz w:val="28"/>
          <w:szCs w:val="28"/>
        </w:rPr>
        <w:t>1.13 Порядка, рассматривает переданные материалы и принимает одно из следующих решений: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1) решение об утверждении Документации;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2) решение об отказе в утверждении Документации с учетом заключения о результатах общественных обсуждений или публичных слушаний в отношении Документации, а также предложений заинтересованных лиц (в случае выявления признанных </w:t>
      </w:r>
      <w:proofErr w:type="gramStart"/>
      <w:r w:rsidRPr="00157E89">
        <w:rPr>
          <w:rFonts w:ascii="Times New Roman" w:hAnsi="Times New Roman" w:cs="Times New Roman"/>
          <w:sz w:val="28"/>
          <w:szCs w:val="28"/>
        </w:rPr>
        <w:t>Комитетом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 обоснованными замечаний и обращений граждан, проживающих на территории, применительно к которой осуществляется подготовка Документации, правообладателей земельных участков и объектов капитального строительства, расположенных на указанной территории, а также других лиц, законные </w:t>
      </w:r>
      <w:proofErr w:type="gramStart"/>
      <w:r w:rsidRPr="00157E8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 которых могут быть нарушены в связи с реализацией Документации);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89">
        <w:rPr>
          <w:rFonts w:ascii="Times New Roman" w:hAnsi="Times New Roman" w:cs="Times New Roman"/>
          <w:sz w:val="28"/>
          <w:szCs w:val="28"/>
        </w:rPr>
        <w:t xml:space="preserve">3) решение о возврате документов без рассмотрения в случае представления в Комитет после проведения общественных обсуждений или публичных слушаний Документации, по составу и содержанию не соответствующей требованиям </w:t>
      </w:r>
      <w:hyperlink w:anchor="P56" w:history="1">
        <w:r w:rsidRPr="00157E89">
          <w:rPr>
            <w:rFonts w:ascii="Times New Roman" w:hAnsi="Times New Roman" w:cs="Times New Roman"/>
            <w:sz w:val="28"/>
            <w:szCs w:val="28"/>
          </w:rPr>
          <w:t>пунктов 1.3 – 1.8, 1.13, 1.14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Порядка, требованиям, указанным в </w:t>
      </w:r>
      <w:hyperlink r:id="rId37" w:history="1">
        <w:r w:rsidRPr="00157E89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утвержденным Комитетом заданию на подготовку документации по планировке территории, схеме границ территории, в отношении которой подготовлена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 документация по планировке территории, заданию на выполнение инженерных изысканий (не применяется в отношении Документации, представленной в Комитет лицами, указанными в </w:t>
      </w:r>
      <w:hyperlink r:id="rId38" w:history="1">
        <w:r w:rsidR="00417FDE" w:rsidRPr="00157E89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hyperlink r:id="rId39" w:history="1">
        <w:r w:rsidR="00417FDE" w:rsidRPr="00157E89">
          <w:rPr>
            <w:rFonts w:ascii="Times New Roman" w:hAnsi="Times New Roman" w:cs="Times New Roman"/>
            <w:sz w:val="28"/>
            <w:szCs w:val="28"/>
          </w:rPr>
          <w:t xml:space="preserve"> статьи 45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4) решение об отказе в утверждении Документации в случае несоответствия представленных документов требованиям </w:t>
      </w:r>
      <w:hyperlink w:anchor="P98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157E89">
        <w:rPr>
          <w:rFonts w:ascii="Times New Roman" w:hAnsi="Times New Roman" w:cs="Times New Roman"/>
          <w:sz w:val="28"/>
          <w:szCs w:val="28"/>
        </w:rPr>
        <w:t xml:space="preserve"> 1.13 Порядка;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5) решение об отказе в утверждении Документации в случае направления Документации в Комитет на утверждение лицом, не указанным в </w:t>
      </w:r>
      <w:hyperlink w:anchor="P98" w:history="1">
        <w:r w:rsidRPr="00157E8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57E89">
        <w:rPr>
          <w:rFonts w:ascii="Times New Roman" w:hAnsi="Times New Roman" w:cs="Times New Roman"/>
          <w:sz w:val="28"/>
          <w:szCs w:val="28"/>
        </w:rPr>
        <w:t>1.13  Порядка.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1.16. Документация утверждается приказом.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1.17. Приказ с приложением утвержденной Документации опубликовывается Комитетом в течение трех рабочих дней путем размещения его на официальном сайте администрации Ленинградской области на странице Комитета в сети </w:t>
      </w:r>
      <w:r w:rsidR="003A5B69">
        <w:rPr>
          <w:rFonts w:ascii="Times New Roman" w:hAnsi="Times New Roman" w:cs="Times New Roman"/>
          <w:sz w:val="28"/>
          <w:szCs w:val="28"/>
        </w:rPr>
        <w:t>«</w:t>
      </w:r>
      <w:r w:rsidRPr="00157E89">
        <w:rPr>
          <w:rFonts w:ascii="Times New Roman" w:hAnsi="Times New Roman" w:cs="Times New Roman"/>
          <w:sz w:val="28"/>
          <w:szCs w:val="28"/>
        </w:rPr>
        <w:t>Интернет</w:t>
      </w:r>
      <w:r w:rsidR="003A5B69">
        <w:rPr>
          <w:rFonts w:ascii="Times New Roman" w:hAnsi="Times New Roman" w:cs="Times New Roman"/>
          <w:sz w:val="28"/>
          <w:szCs w:val="28"/>
        </w:rPr>
        <w:t>»</w:t>
      </w:r>
      <w:r w:rsidRPr="00157E89">
        <w:rPr>
          <w:rFonts w:ascii="Times New Roman" w:hAnsi="Times New Roman" w:cs="Times New Roman"/>
          <w:sz w:val="28"/>
          <w:szCs w:val="28"/>
        </w:rPr>
        <w:t xml:space="preserve"> на сайте www.lenobl.ru.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1.18. В течение трех рабочих дней после опубликования приказа с приложением утвержденной Документации Комитет уведомляет Заявителя о принятии приказа и его опубликовании в сети </w:t>
      </w:r>
      <w:r w:rsidR="00157E89" w:rsidRPr="00157E89">
        <w:rPr>
          <w:rFonts w:ascii="Times New Roman" w:hAnsi="Times New Roman" w:cs="Times New Roman"/>
          <w:sz w:val="28"/>
          <w:szCs w:val="28"/>
        </w:rPr>
        <w:t>«</w:t>
      </w:r>
      <w:r w:rsidRPr="00157E89">
        <w:rPr>
          <w:rFonts w:ascii="Times New Roman" w:hAnsi="Times New Roman" w:cs="Times New Roman"/>
          <w:sz w:val="28"/>
          <w:szCs w:val="28"/>
        </w:rPr>
        <w:t>Интернет</w:t>
      </w:r>
      <w:r w:rsidR="00157E89" w:rsidRPr="00157E89">
        <w:rPr>
          <w:rFonts w:ascii="Times New Roman" w:hAnsi="Times New Roman" w:cs="Times New Roman"/>
          <w:sz w:val="28"/>
          <w:szCs w:val="28"/>
        </w:rPr>
        <w:t>»</w:t>
      </w:r>
      <w:r w:rsidRPr="00157E89">
        <w:rPr>
          <w:rFonts w:ascii="Times New Roman" w:hAnsi="Times New Roman" w:cs="Times New Roman"/>
          <w:sz w:val="28"/>
          <w:szCs w:val="28"/>
        </w:rPr>
        <w:t>.</w:t>
      </w:r>
    </w:p>
    <w:p w:rsidR="00854FAA" w:rsidRPr="00157E89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1.19. Один экземпляр Документации на бумажном носителе, один экземпляр Документации на электронном носителе, приказ подлежат хранению в архиве Комитета.</w:t>
      </w:r>
    </w:p>
    <w:p w:rsidR="00854FAA" w:rsidRPr="005B5E0C" w:rsidRDefault="00854FAA" w:rsidP="005B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1.20. Один экземпляр Документации на электронном носителе, электронная копия приказа </w:t>
      </w:r>
      <w:r w:rsidRPr="005B5E0C">
        <w:rPr>
          <w:rFonts w:ascii="Times New Roman" w:hAnsi="Times New Roman" w:cs="Times New Roman"/>
          <w:sz w:val="28"/>
          <w:szCs w:val="28"/>
        </w:rPr>
        <w:t xml:space="preserve">направляются Комитетом в течение пяти рабочих дней со дня ее утверждения главе поселения, главе городского округа, главе администрации муниципального района применительно к </w:t>
      </w:r>
      <w:proofErr w:type="gramStart"/>
      <w:r w:rsidRPr="005B5E0C">
        <w:rPr>
          <w:rFonts w:ascii="Times New Roman" w:hAnsi="Times New Roman" w:cs="Times New Roman"/>
          <w:sz w:val="28"/>
          <w:szCs w:val="28"/>
        </w:rPr>
        <w:t>территориям</w:t>
      </w:r>
      <w:proofErr w:type="gramEnd"/>
      <w:r w:rsidRPr="005B5E0C">
        <w:rPr>
          <w:rFonts w:ascii="Times New Roman" w:hAnsi="Times New Roman" w:cs="Times New Roman"/>
          <w:sz w:val="28"/>
          <w:szCs w:val="28"/>
        </w:rPr>
        <w:t xml:space="preserve"> которых осуществлялась подготовка Документации.</w:t>
      </w:r>
    </w:p>
    <w:p w:rsidR="00854FAA" w:rsidRPr="005B5E0C" w:rsidRDefault="00854FAA" w:rsidP="005B5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157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2. Порядок внесения изменений в Документацию.</w:t>
      </w:r>
    </w:p>
    <w:p w:rsidR="00C8798A" w:rsidRPr="00157E89" w:rsidRDefault="00C8798A" w:rsidP="00157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2.1. Внесение изменений в Документацию осуществляется в порядке, установленном для утверждения Документации.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2.2. Внесение изменений в Документацию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 и настоящим порядком.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2.3. Согласование Документации осуществляется применительно к утверждаемым частям.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2.4. Публичные слушания или общественные обсуждения по проектам планировки и (или) проектам межевания территории проводятся применительно к утверждаемым частям.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2.5. Внесение изменений в ранее утвержденную Документацию в целях устранения в такой документации описки, опечатки, грамматической или арифметической ошибки осуществляется Комитетом путем внесения изменений в приказ без проведения публичных слушаний. </w:t>
      </w:r>
    </w:p>
    <w:p w:rsidR="009E708E" w:rsidRPr="009E708E" w:rsidRDefault="009E708E" w:rsidP="009E70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08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E708E">
        <w:rPr>
          <w:rFonts w:ascii="Times New Roman" w:hAnsi="Times New Roman" w:cs="Times New Roman"/>
          <w:sz w:val="28"/>
          <w:szCs w:val="28"/>
        </w:rPr>
        <w:t>Внесение изменений в документацию по планировке территории, в том числе путем утверждения ее отдельных частей, допускается, если предложения по изменению такой документации по планировке территории подготовлены в отношении элементов планировочной структуры, виды которых установлены уполномоченным Правительством Российской Федерации федеральным органом исполнительной власти.</w:t>
      </w:r>
      <w:proofErr w:type="gramEnd"/>
    </w:p>
    <w:p w:rsidR="009E708E" w:rsidRPr="009E708E" w:rsidRDefault="009E708E" w:rsidP="009E708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E708E">
        <w:rPr>
          <w:rFonts w:ascii="Times New Roman" w:hAnsi="Times New Roman"/>
          <w:sz w:val="28"/>
          <w:szCs w:val="28"/>
        </w:rPr>
        <w:t xml:space="preserve">2.7. При внесении изменений в документацию по планировке территории путем утверждения ее отдельных частей не допускается снижение фактических показателей обеспеченности территории, находящейся за границами территории, в отношении которой поступило предложение о внесении изменений в документацию по планировке территории, объектами коммунальной, транспортной и социальной инфраструктур </w:t>
      </w:r>
      <w:proofErr w:type="gramStart"/>
      <w:r w:rsidRPr="009E708E">
        <w:rPr>
          <w:rFonts w:ascii="Times New Roman" w:hAnsi="Times New Roman"/>
          <w:sz w:val="28"/>
          <w:szCs w:val="28"/>
        </w:rPr>
        <w:t>и(</w:t>
      </w:r>
      <w:proofErr w:type="gramEnd"/>
      <w:r w:rsidRPr="009E708E">
        <w:rPr>
          <w:rFonts w:ascii="Times New Roman" w:hAnsi="Times New Roman"/>
          <w:sz w:val="28"/>
          <w:szCs w:val="28"/>
        </w:rPr>
        <w:t>или) фактических показателей территориальной доступности таких объектов для населения.</w:t>
      </w:r>
    </w:p>
    <w:p w:rsidR="00854FAA" w:rsidRPr="009E708E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98A" w:rsidRDefault="00C8798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98A" w:rsidRDefault="00C8798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FAA" w:rsidRDefault="00854FAA" w:rsidP="00C8798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3. Порядок отмены Документации или ее отдельных частей.</w:t>
      </w:r>
    </w:p>
    <w:p w:rsidR="00C8798A" w:rsidRPr="00157E89" w:rsidRDefault="00C8798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 3.1. Отмена Документации или ее отдельных частей осуществляется по инициативе Комитета, в том числе, в связи с вступлением в законную силу судебного акта, либо по инициативе Заявителей.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3.2. Основанием для отмены Документации или ее отдельных частей является: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3.2.1. Вступивший в законную силу судебный акт.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3.2.2. Несоответствие утвержденной Документации или ее отдельных частей требованиям части 10 статьи 45 Градостроительного кодекса Российской Федерации и отсутствии принятого решения </w:t>
      </w:r>
      <w:proofErr w:type="gramStart"/>
      <w:r w:rsidRPr="00157E89">
        <w:rPr>
          <w:rFonts w:ascii="Times New Roman" w:hAnsi="Times New Roman" w:cs="Times New Roman"/>
          <w:sz w:val="28"/>
          <w:szCs w:val="28"/>
        </w:rPr>
        <w:t>о внесении изменений в Документацию в целях приведения ее в соответствие с действующим законодательством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3.2.3. Установление на территории, для которой утверждена Документация, зоны с особыми условиями использования территории,  в соответствии с которой невозможна реализация Документации.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3.2.4. Изменение требований  законодательства к составу и содержанию Документации, влекущих невозможность внесения изменений в Документацию.</w:t>
      </w:r>
    </w:p>
    <w:p w:rsidR="00854FAA" w:rsidRPr="00157E89" w:rsidRDefault="00854FAA" w:rsidP="005B5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7E89">
        <w:rPr>
          <w:rFonts w:ascii="Times New Roman" w:hAnsi="Times New Roman"/>
          <w:sz w:val="28"/>
          <w:szCs w:val="28"/>
        </w:rPr>
        <w:t>3.2.5. Односторонний отказ одного или нескольких правообладателей земельных участков и (или) объектов недвижимого имущества, расположенных в границах комплексного развития территории,  от договора (исполнения договора) комплексного развития территории.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3.3. В случаях, указанных в пункте 3.2 раздела 3 настоящего порядка, Комитет в течение 20 рабочих дней подготавливает  в письменной форме обоснование о необходимости отмены Документации или ее отдельных частей. Обоснование должно содержать информацию с указанием требований части 10 статьи 45 Градостроительного кодекса Российской Федерации, которым не соответствует утвержденная Документация или ее отдельные части.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3.4. Заявители направляют в Комитет заявление с обоснованием необходимости отмены Документации (далее – обоснование). Обоснование должно содержать информацию с указанием требований части 10 статьи 45 Градостроительного кодекса Российской Федерации, которым не соответствует утвержденная Документация или ее отдельные части.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3.5. Комитет в течение 20 рабочих дней </w:t>
      </w:r>
      <w:proofErr w:type="gramStart"/>
      <w:r w:rsidRPr="00157E8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 обоснования принимает решение об отмене Документации или ее отдельных частей, либо об отказе в отмене Документации или ее отдельных частей в форме письма.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3.6. Основанием для мотивированного отказа в принятии решения об отмене Документации или ее отдельных частей является: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3.6.1. Отсутствие обоснования, указанного в пункте 3.4 раздела 3 настоящего порядка.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3.6.2. Наличие принятого решения </w:t>
      </w:r>
      <w:proofErr w:type="gramStart"/>
      <w:r w:rsidRPr="00157E89">
        <w:rPr>
          <w:rFonts w:ascii="Times New Roman" w:hAnsi="Times New Roman" w:cs="Times New Roman"/>
          <w:sz w:val="28"/>
          <w:szCs w:val="28"/>
        </w:rPr>
        <w:t>о внесении изменений в Документацию в целях приведения ее в соответствие с действующим законодательством</w:t>
      </w:r>
      <w:proofErr w:type="gramEnd"/>
      <w:r w:rsidRPr="00157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3.</w:t>
      </w:r>
      <w:r w:rsidR="009E708E">
        <w:rPr>
          <w:rFonts w:ascii="Times New Roman" w:hAnsi="Times New Roman" w:cs="Times New Roman"/>
          <w:sz w:val="28"/>
          <w:szCs w:val="28"/>
        </w:rPr>
        <w:t>7</w:t>
      </w:r>
      <w:r w:rsidRPr="00157E89">
        <w:rPr>
          <w:rFonts w:ascii="Times New Roman" w:hAnsi="Times New Roman" w:cs="Times New Roman"/>
          <w:sz w:val="28"/>
          <w:szCs w:val="28"/>
        </w:rPr>
        <w:t xml:space="preserve">. Приказ Комитета об отмене Документации или ее отдельных частей в течение трех рабочих дней с момента принятия подлежит опубликованию путем размещения его на официальном сайте администрации Ленинградской области на странице Комитета в сети "Интернет" на сайте </w:t>
      </w:r>
      <w:hyperlink r:id="rId40" w:history="1">
        <w:r w:rsidRPr="00556D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www.lenobl.ru</w:t>
        </w:r>
      </w:hyperlink>
      <w:r w:rsidRPr="00157E89">
        <w:rPr>
          <w:rFonts w:ascii="Times New Roman" w:hAnsi="Times New Roman" w:cs="Times New Roman"/>
          <w:sz w:val="28"/>
          <w:szCs w:val="28"/>
        </w:rPr>
        <w:t>.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B69" w:rsidRDefault="00854FAA" w:rsidP="003A5B6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>4. Порядок признания отдельных частей Документации</w:t>
      </w:r>
    </w:p>
    <w:p w:rsidR="00854FAA" w:rsidRPr="00157E89" w:rsidRDefault="00854FAA" w:rsidP="003A5B6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 не подлежащими применению.</w:t>
      </w:r>
    </w:p>
    <w:p w:rsidR="00854FAA" w:rsidRPr="00157E89" w:rsidRDefault="00854FAA" w:rsidP="005B5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B69" w:rsidRDefault="00854FAA" w:rsidP="003A5B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89">
        <w:rPr>
          <w:rFonts w:ascii="Times New Roman" w:hAnsi="Times New Roman" w:cs="Times New Roman"/>
          <w:sz w:val="28"/>
          <w:szCs w:val="28"/>
        </w:rPr>
        <w:t xml:space="preserve"> 4.1. Признание отдельных частей Документации не подлежащими применению не предусмотрено.</w:t>
      </w:r>
    </w:p>
    <w:p w:rsidR="00854FAA" w:rsidRPr="005B5E0C" w:rsidRDefault="003A5B69" w:rsidP="003A5B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54FAA" w:rsidRPr="005B5E0C" w:rsidSect="001D46B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57E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3135E" w:rsidRPr="001D46B7" w:rsidRDefault="0073135E" w:rsidP="00F37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7B89" w:rsidRPr="001D46B7" w:rsidRDefault="00F37B89" w:rsidP="00F37B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1D46B7">
        <w:rPr>
          <w:rFonts w:ascii="Times New Roman" w:hAnsi="Times New Roman" w:cs="Times New Roman"/>
          <w:sz w:val="28"/>
          <w:szCs w:val="28"/>
        </w:rPr>
        <w:t xml:space="preserve">к Порядку проверки и утверждения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Комитетом градостроительной политики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для размещения объектов, указанных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в частях 4, 4.1, 5, 5.1 и 5.2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статьи 45 Градостроительного кодекса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73135E" w:rsidRPr="001D46B7" w:rsidRDefault="00F37B89" w:rsidP="00F37B89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1D46B7">
        <w:rPr>
          <w:rFonts w:ascii="Times New Roman" w:hAnsi="Times New Roman" w:cs="Times New Roman"/>
        </w:rPr>
        <w:tab/>
      </w:r>
    </w:p>
    <w:p w:rsidR="0073135E" w:rsidRPr="001D46B7" w:rsidRDefault="0073135E" w:rsidP="00F37B89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</w:rPr>
      </w:pPr>
    </w:p>
    <w:p w:rsidR="00F37B89" w:rsidRPr="001D46B7" w:rsidRDefault="00F37B89" w:rsidP="0073135E">
      <w:pPr>
        <w:pStyle w:val="ConsPlusTitle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СТРУКТУРА</w:t>
      </w:r>
    </w:p>
    <w:p w:rsidR="00F37B89" w:rsidRPr="001D46B7" w:rsidRDefault="00F37B89" w:rsidP="00F37B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РАЗМЕЩЕНИЯ И ФОРМАТОВ ФАЙЛОВ В ЭЛЕКТРОННОЙ ВЕРСИИ</w:t>
      </w:r>
    </w:p>
    <w:p w:rsidR="00F37B89" w:rsidRPr="001D46B7" w:rsidRDefault="00F37B89" w:rsidP="00F37B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757"/>
        <w:gridCol w:w="1701"/>
        <w:gridCol w:w="6073"/>
        <w:gridCol w:w="2694"/>
      </w:tblGrid>
      <w:tr w:rsidR="007D1F19" w:rsidRPr="001D46B7" w:rsidTr="00157E89">
        <w:tc>
          <w:tcPr>
            <w:tcW w:w="2438" w:type="dxa"/>
          </w:tcPr>
          <w:p w:rsidR="007D1F19" w:rsidRPr="001D46B7" w:rsidRDefault="007D1F19" w:rsidP="005B5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Подкаталог</w:t>
            </w:r>
          </w:p>
        </w:tc>
        <w:tc>
          <w:tcPr>
            <w:tcW w:w="1757" w:type="dxa"/>
          </w:tcPr>
          <w:p w:rsidR="007D1F19" w:rsidRPr="001D46B7" w:rsidRDefault="007D1F19" w:rsidP="005B5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Подкаталог 2</w:t>
            </w: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46B7">
              <w:rPr>
                <w:rFonts w:ascii="Times New Roman" w:hAnsi="Times New Roman" w:cs="Times New Roman"/>
              </w:rPr>
              <w:t>Подкаталог 3</w:t>
            </w:r>
            <w:r w:rsidRPr="001D46B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Форматы файлов***</w:t>
            </w:r>
          </w:p>
        </w:tc>
      </w:tr>
      <w:tr w:rsidR="007D1F19" w:rsidRPr="001D46B7" w:rsidTr="00157E89">
        <w:tc>
          <w:tcPr>
            <w:tcW w:w="2438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\Проект планировки территории</w:t>
            </w:r>
          </w:p>
        </w:tc>
        <w:tc>
          <w:tcPr>
            <w:tcW w:w="1757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\Основная часть</w:t>
            </w: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\Графическая часть</w:t>
            </w: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или чертежи планировки территории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DWG**, PDF или JPG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\Положения</w:t>
            </w: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положение о характеристиках планируемого развития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  <w:p w:rsidR="007D1F19" w:rsidRPr="001D46B7" w:rsidRDefault="007D1F19" w:rsidP="00F37B89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положени</w:t>
            </w:r>
            <w:r w:rsidRPr="001D46B7">
              <w:rPr>
                <w:rFonts w:ascii="Times New Roman" w:hAnsi="Times New Roman" w:cs="Times New Roman"/>
                <w:b/>
              </w:rPr>
              <w:t>е</w:t>
            </w:r>
            <w:r w:rsidRPr="001D46B7">
              <w:rPr>
                <w:rFonts w:ascii="Times New Roman" w:hAnsi="Times New Roman" w:cs="Times New Roman"/>
              </w:rPr>
              <w:t xml:space="preserve"> об очередности планируемого развития территории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DOC, PDF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\Материалы по обоснованию</w:t>
            </w: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\Графическая часть</w:t>
            </w: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карта, схемы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DWG**, PDF или JPG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\Текстовая часть</w:t>
            </w: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пояснительная записка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DOC, PDF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\Приложения</w:t>
            </w: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исходные данные, согласования, распоряжения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PDF, XML для КПТ и выписок из ЕГРН (предоставляются только в электронном виде)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результаты инженерно-геодезических изысканий;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результаты инженерно-геологических изысканий;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результаты инженерно-гидрометеорологических изысканий;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результаты инженерно-экологических изысканий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DWG**, PDF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(предоставляются только в электронном виде)</w:t>
            </w:r>
          </w:p>
        </w:tc>
      </w:tr>
      <w:tr w:rsidR="007D1F19" w:rsidRPr="001D46B7" w:rsidTr="00157E89">
        <w:tc>
          <w:tcPr>
            <w:tcW w:w="2438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\Проект межевания территории</w:t>
            </w:r>
          </w:p>
        </w:tc>
        <w:tc>
          <w:tcPr>
            <w:tcW w:w="1757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\Основная часть</w:t>
            </w:r>
          </w:p>
        </w:tc>
        <w:tc>
          <w:tcPr>
            <w:tcW w:w="1701" w:type="dxa"/>
            <w:vMerge w:val="restart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текстовая часть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DOC, PDF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или чертежи межевания территории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DWG**, PDF или JPG</w:t>
            </w:r>
          </w:p>
        </w:tc>
      </w:tr>
      <w:tr w:rsidR="007D1F19" w:rsidRPr="001D46B7" w:rsidTr="00157E89">
        <w:tc>
          <w:tcPr>
            <w:tcW w:w="2438" w:type="dxa"/>
            <w:vMerge/>
          </w:tcPr>
          <w:p w:rsidR="007D1F19" w:rsidRPr="001D46B7" w:rsidRDefault="007D1F19" w:rsidP="005B5E0C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\Материалы по обоснованию</w:t>
            </w: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или чертежи межевания территории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DWG**, PDF или JPG</w:t>
            </w:r>
          </w:p>
        </w:tc>
      </w:tr>
      <w:tr w:rsidR="007D1F19" w:rsidRPr="001D46B7" w:rsidTr="00157E89">
        <w:tc>
          <w:tcPr>
            <w:tcW w:w="2438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\Геоинформационные слои</w:t>
            </w:r>
          </w:p>
        </w:tc>
        <w:tc>
          <w:tcPr>
            <w:tcW w:w="1757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красные линии;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границы существующих и планируемых элементов планировочной структуры;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границы зон планируемого размещения объектов капитального строительства;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 xml:space="preserve">- образуемые </w:t>
            </w:r>
            <w:proofErr w:type="gramStart"/>
            <w:r w:rsidRPr="001D46B7">
              <w:rPr>
                <w:rFonts w:ascii="Times New Roman" w:hAnsi="Times New Roman" w:cs="Times New Roman"/>
              </w:rPr>
              <w:t>и(</w:t>
            </w:r>
            <w:proofErr w:type="gramEnd"/>
            <w:r w:rsidRPr="001D46B7">
              <w:rPr>
                <w:rFonts w:ascii="Times New Roman" w:hAnsi="Times New Roman" w:cs="Times New Roman"/>
              </w:rPr>
              <w:t>или) изменяемые земельные участки;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образуемые части земельных участков;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границы территории, в отношении которой утверждена документация по планировке территории;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линии отступа от красных линий в целях определения мест допустимого размещения зданий, строений, сооружений</w:t>
            </w:r>
          </w:p>
        </w:tc>
        <w:tc>
          <w:tcPr>
            <w:tcW w:w="2694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MID, MIF</w:t>
            </w:r>
          </w:p>
        </w:tc>
      </w:tr>
      <w:tr w:rsidR="007D1F19" w:rsidRPr="001D46B7" w:rsidTr="00157E89">
        <w:tc>
          <w:tcPr>
            <w:tcW w:w="2438" w:type="dxa"/>
          </w:tcPr>
          <w:p w:rsidR="007D1F19" w:rsidRPr="001D46B7" w:rsidRDefault="007D1F19" w:rsidP="00F37B89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 xml:space="preserve">\Проекты приложений </w:t>
            </w:r>
            <w:r w:rsidRPr="001D46B7">
              <w:rPr>
                <w:rFonts w:ascii="Times New Roman" w:hAnsi="Times New Roman" w:cs="Times New Roman"/>
                <w:szCs w:val="22"/>
              </w:rPr>
              <w:t>к приказу</w:t>
            </w:r>
          </w:p>
        </w:tc>
        <w:tc>
          <w:tcPr>
            <w:tcW w:w="1757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3" w:type="dxa"/>
          </w:tcPr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планировки территории, отображающий красные линии (включая приложения к чертежу планировки территории, отображающему красные линии);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перечень координат характерных точек красных линий;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планировки территории, отображающий границы существующих и планируемых элементов планировочной структуры;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планировки территории, отображающий границы зон планируемого размещения объектов капитального строительства;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положение о характеристиках планируемого развития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положения об очередности планируемого развития территории;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текстовая часть проекта межевания территории;</w:t>
            </w:r>
          </w:p>
          <w:p w:rsidR="007D1F19" w:rsidRPr="001D46B7" w:rsidRDefault="007D1F19" w:rsidP="005B5E0C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- чертеж или чертежи межевания территории</w:t>
            </w:r>
          </w:p>
        </w:tc>
        <w:tc>
          <w:tcPr>
            <w:tcW w:w="2694" w:type="dxa"/>
          </w:tcPr>
          <w:p w:rsidR="007D1F19" w:rsidRPr="001D46B7" w:rsidRDefault="007D1F19" w:rsidP="00F37B89">
            <w:pPr>
              <w:pStyle w:val="ConsPlusNormal"/>
              <w:rPr>
                <w:rFonts w:ascii="Times New Roman" w:hAnsi="Times New Roman" w:cs="Times New Roman"/>
              </w:rPr>
            </w:pPr>
            <w:r w:rsidRPr="001D46B7">
              <w:rPr>
                <w:rFonts w:ascii="Times New Roman" w:hAnsi="Times New Roman" w:cs="Times New Roman"/>
              </w:rPr>
              <w:t>Текстовая часть - DOC, графическая часть – PDF и  DWG**</w:t>
            </w:r>
          </w:p>
        </w:tc>
      </w:tr>
    </w:tbl>
    <w:p w:rsidR="00F37B89" w:rsidRPr="001D46B7" w:rsidRDefault="00F37B89" w:rsidP="00F37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D46B7">
        <w:rPr>
          <w:rFonts w:ascii="Times New Roman" w:hAnsi="Times New Roman"/>
        </w:rPr>
        <w:t>* Файлы формата PDF подкаталога 3 (Положения, Текстовая часть и Приложения) формируются в виде одного многостраничного файла</w:t>
      </w:r>
      <w:r w:rsidRPr="001D46B7">
        <w:rPr>
          <w:rFonts w:ascii="Times New Roman" w:hAnsi="Times New Roman"/>
          <w:sz w:val="20"/>
          <w:szCs w:val="20"/>
        </w:rPr>
        <w:t>.</w:t>
      </w:r>
    </w:p>
    <w:p w:rsidR="00F37B89" w:rsidRPr="001D46B7" w:rsidRDefault="00F37B89" w:rsidP="0073135E">
      <w:pPr>
        <w:spacing w:after="0" w:line="240" w:lineRule="auto"/>
        <w:ind w:firstLine="567"/>
        <w:rPr>
          <w:rFonts w:ascii="Times New Roman" w:hAnsi="Times New Roman"/>
        </w:rPr>
      </w:pPr>
      <w:r w:rsidRPr="001D46B7">
        <w:rPr>
          <w:rFonts w:ascii="Times New Roman" w:hAnsi="Times New Roman"/>
        </w:rPr>
        <w:t xml:space="preserve">** Формат </w:t>
      </w:r>
      <w:r w:rsidRPr="001D46B7">
        <w:rPr>
          <w:rFonts w:ascii="Times New Roman" w:hAnsi="Times New Roman"/>
          <w:sz w:val="20"/>
        </w:rPr>
        <w:t>DWG</w:t>
      </w:r>
      <w:r w:rsidRPr="001D46B7">
        <w:rPr>
          <w:rFonts w:ascii="Times New Roman" w:hAnsi="Times New Roman"/>
        </w:rPr>
        <w:t xml:space="preserve"> должен поддерживаться всеми версиями </w:t>
      </w:r>
      <w:proofErr w:type="spellStart"/>
      <w:r w:rsidRPr="001D46B7">
        <w:rPr>
          <w:rFonts w:ascii="Times New Roman" w:hAnsi="Times New Roman"/>
        </w:rPr>
        <w:t>AutoCAD</w:t>
      </w:r>
      <w:proofErr w:type="spellEnd"/>
      <w:r w:rsidRPr="001D46B7">
        <w:rPr>
          <w:rFonts w:ascii="Times New Roman" w:hAnsi="Times New Roman"/>
        </w:rPr>
        <w:t xml:space="preserve">  начиная с 2005 года.</w:t>
      </w:r>
    </w:p>
    <w:p w:rsidR="00F37B89" w:rsidRPr="001D46B7" w:rsidRDefault="00F37B89" w:rsidP="00731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D46B7">
        <w:rPr>
          <w:rFonts w:ascii="Times New Roman" w:hAnsi="Times New Roman"/>
        </w:rPr>
        <w:t xml:space="preserve">*** Документы в электронном виде должны быть отсканированы с соблюдением следующих требований: многостраничный </w:t>
      </w:r>
      <w:r w:rsidR="0073135E" w:rsidRPr="001D46B7">
        <w:rPr>
          <w:rFonts w:ascii="Times New Roman" w:hAnsi="Times New Roman"/>
        </w:rPr>
        <w:t>PDF</w:t>
      </w:r>
      <w:r w:rsidRPr="001D46B7">
        <w:rPr>
          <w:rFonts w:ascii="Times New Roman" w:hAnsi="Times New Roman"/>
        </w:rPr>
        <w:t xml:space="preserve">, расширением не менее 400 </w:t>
      </w:r>
      <w:proofErr w:type="spellStart"/>
      <w:r w:rsidRPr="001D46B7">
        <w:rPr>
          <w:rFonts w:ascii="Times New Roman" w:hAnsi="Times New Roman"/>
        </w:rPr>
        <w:t>dpi</w:t>
      </w:r>
      <w:proofErr w:type="spellEnd"/>
      <w:r w:rsidRPr="001D46B7">
        <w:rPr>
          <w:rFonts w:ascii="Times New Roman" w:hAnsi="Times New Roman"/>
        </w:rPr>
        <w:t>, обеспечивающим сохранение всех аутентичных признаков подлинности</w:t>
      </w:r>
      <w:r w:rsidR="0073135E" w:rsidRPr="001D46B7">
        <w:rPr>
          <w:rFonts w:ascii="Times New Roman" w:hAnsi="Times New Roman"/>
        </w:rPr>
        <w:t>,</w:t>
      </w:r>
      <w:r w:rsidRPr="001D46B7">
        <w:rPr>
          <w:rFonts w:ascii="Times New Roman" w:hAnsi="Times New Roman"/>
        </w:rPr>
        <w:t xml:space="preserve"> размер такого файла не должен превышать 200 </w:t>
      </w:r>
      <w:proofErr w:type="spellStart"/>
      <w:r w:rsidRPr="001D46B7">
        <w:rPr>
          <w:rFonts w:ascii="Times New Roman" w:hAnsi="Times New Roman"/>
        </w:rPr>
        <w:t>мб</w:t>
      </w:r>
      <w:proofErr w:type="spellEnd"/>
      <w:r w:rsidRPr="001D46B7">
        <w:rPr>
          <w:rFonts w:ascii="Times New Roman" w:hAnsi="Times New Roman"/>
        </w:rPr>
        <w:t>.</w:t>
      </w:r>
      <w:r w:rsidR="0073135E" w:rsidRPr="001D46B7">
        <w:rPr>
          <w:rFonts w:ascii="Times New Roman" w:hAnsi="Times New Roman"/>
        </w:rPr>
        <w:t>».</w:t>
      </w:r>
    </w:p>
    <w:p w:rsidR="00F37B89" w:rsidRPr="001D46B7" w:rsidRDefault="00F37B89" w:rsidP="00F37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3135E" w:rsidRPr="001D46B7" w:rsidRDefault="0073135E">
      <w:pPr>
        <w:rPr>
          <w:rFonts w:ascii="Times New Roman" w:hAnsi="Times New Roman"/>
          <w:sz w:val="28"/>
          <w:szCs w:val="28"/>
        </w:rPr>
        <w:sectPr w:rsidR="0073135E" w:rsidRPr="001D46B7" w:rsidSect="00F37B8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7B89" w:rsidRPr="001D46B7" w:rsidRDefault="00F37B89">
      <w:pPr>
        <w:rPr>
          <w:rFonts w:ascii="Times New Roman" w:hAnsi="Times New Roman"/>
          <w:sz w:val="28"/>
          <w:szCs w:val="28"/>
        </w:rPr>
      </w:pPr>
    </w:p>
    <w:p w:rsidR="0073135E" w:rsidRPr="001D46B7" w:rsidRDefault="006B1465" w:rsidP="00731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«</w:t>
      </w:r>
      <w:r w:rsidR="0073135E" w:rsidRPr="001D46B7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7" w:name="P218"/>
      <w:bookmarkEnd w:id="7"/>
      <w:r w:rsidRPr="001D46B7">
        <w:rPr>
          <w:rFonts w:ascii="Times New Roman" w:hAnsi="Times New Roman" w:cs="Times New Roman"/>
          <w:sz w:val="28"/>
          <w:szCs w:val="28"/>
        </w:rPr>
        <w:t xml:space="preserve">к Порядку проверки и утверждения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Комитетом градостроительной политики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для размещения объектов, указанных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в частях 4, 4.1, 5, 5.1 и 5.2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статьи 45 Градостроительного кодекса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73135E" w:rsidRPr="001D46B7" w:rsidRDefault="0073135E" w:rsidP="0073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135E" w:rsidRPr="001D46B7" w:rsidRDefault="0073135E" w:rsidP="0073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ПЕРЕЧЕНЬ ГЕОИНФОРМАЦИОННЫХ СЛОЕВ </w:t>
      </w:r>
    </w:p>
    <w:p w:rsidR="0073135E" w:rsidRPr="001D46B7" w:rsidRDefault="0073135E" w:rsidP="007313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В СОСТАВЕ ЭЛЕКТРОННОЙ ВЕРСИИ </w:t>
      </w:r>
    </w:p>
    <w:p w:rsidR="0073135E" w:rsidRPr="001D46B7" w:rsidRDefault="0073135E" w:rsidP="007313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46B7">
        <w:rPr>
          <w:rFonts w:ascii="Times New Roman" w:hAnsi="Times New Roman" w:cs="Times New Roman"/>
          <w:b w:val="0"/>
          <w:sz w:val="28"/>
          <w:szCs w:val="28"/>
        </w:rPr>
        <w:t>(за исключением линейных объектов)</w:t>
      </w:r>
    </w:p>
    <w:p w:rsidR="0073135E" w:rsidRPr="001D46B7" w:rsidRDefault="0073135E" w:rsidP="00731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3231"/>
        <w:gridCol w:w="5467"/>
      </w:tblGrid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Кодовое наименование слоя</w:t>
            </w:r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Информация в слое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46B7">
              <w:rPr>
                <w:rFonts w:ascii="Times New Roman" w:hAnsi="Times New Roman" w:cs="Times New Roman"/>
                <w:szCs w:val="22"/>
              </w:rPr>
              <w:t>Krasnye_linii</w:t>
            </w:r>
            <w:proofErr w:type="spellEnd"/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Красные линии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46B7">
              <w:rPr>
                <w:rFonts w:ascii="Times New Roman" w:hAnsi="Times New Roman" w:cs="Times New Roman"/>
                <w:szCs w:val="22"/>
              </w:rPr>
              <w:t>Gr_planir_strukt</w:t>
            </w:r>
            <w:proofErr w:type="spellEnd"/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Границы существующих и планируемых элементов планировочной структуры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46B7">
              <w:rPr>
                <w:rFonts w:ascii="Times New Roman" w:hAnsi="Times New Roman" w:cs="Times New Roman"/>
                <w:szCs w:val="22"/>
              </w:rPr>
              <w:t>Gr_zon_OKS</w:t>
            </w:r>
            <w:proofErr w:type="spellEnd"/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Границы зон планируемого размещения объектов капитального строительства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ZU</w:t>
            </w:r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 xml:space="preserve">Образуемые </w:t>
            </w:r>
            <w:proofErr w:type="gramStart"/>
            <w:r w:rsidRPr="001D46B7">
              <w:rPr>
                <w:rFonts w:ascii="Times New Roman" w:hAnsi="Times New Roman" w:cs="Times New Roman"/>
                <w:szCs w:val="22"/>
              </w:rPr>
              <w:t>и(</w:t>
            </w:r>
            <w:proofErr w:type="gramEnd"/>
            <w:r w:rsidRPr="001D46B7">
              <w:rPr>
                <w:rFonts w:ascii="Times New Roman" w:hAnsi="Times New Roman" w:cs="Times New Roman"/>
                <w:szCs w:val="22"/>
              </w:rPr>
              <w:t>или) изменяемые земельные участки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ZU_</w:t>
            </w:r>
            <w:r w:rsidRPr="001D46B7">
              <w:rPr>
                <w:rFonts w:ascii="Times New Roman" w:hAnsi="Times New Roman" w:cs="Times New Roman"/>
                <w:szCs w:val="22"/>
                <w:lang w:val="en-US"/>
              </w:rPr>
              <w:t>REZERV</w:t>
            </w:r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      </w:r>
          </w:p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CHZU</w:t>
            </w:r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Образуемые части земельных участков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46B7">
              <w:rPr>
                <w:rFonts w:ascii="Times New Roman" w:hAnsi="Times New Roman" w:cs="Times New Roman"/>
                <w:szCs w:val="22"/>
              </w:rPr>
              <w:t>Gr_DPT</w:t>
            </w:r>
            <w:proofErr w:type="spellEnd"/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Границы территории, в отношении которой утверждена документация по планировке территории</w:t>
            </w:r>
          </w:p>
        </w:tc>
      </w:tr>
      <w:tr w:rsidR="0073135E" w:rsidRPr="001D46B7" w:rsidTr="00157E89">
        <w:tc>
          <w:tcPr>
            <w:tcW w:w="720" w:type="dxa"/>
          </w:tcPr>
          <w:p w:rsidR="0073135E" w:rsidRPr="001D46B7" w:rsidRDefault="0073135E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31" w:type="dxa"/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1D46B7">
              <w:rPr>
                <w:rFonts w:ascii="Times New Roman" w:hAnsi="Times New Roman" w:cs="Times New Roman"/>
                <w:szCs w:val="22"/>
                <w:lang w:val="en-US"/>
              </w:rPr>
              <w:t>Linii_otstupa_ot_krasnyh_linij</w:t>
            </w:r>
            <w:proofErr w:type="spellEnd"/>
          </w:p>
        </w:tc>
        <w:tc>
          <w:tcPr>
            <w:tcW w:w="5467" w:type="dxa"/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Линии отступа от красных линий в целях определения мест допустимого размещения зданий, строений, сооружений</w:t>
            </w:r>
          </w:p>
        </w:tc>
      </w:tr>
    </w:tbl>
    <w:p w:rsidR="0073135E" w:rsidRPr="001D46B7" w:rsidRDefault="0073135E" w:rsidP="007313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1465" w:rsidRPr="001D46B7" w:rsidRDefault="006B1465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465" w:rsidRPr="001D46B7" w:rsidRDefault="006B1465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465" w:rsidRDefault="006B1465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E89" w:rsidRDefault="00157E89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E89" w:rsidRDefault="00157E89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E89" w:rsidRPr="001D46B7" w:rsidRDefault="00157E89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35E" w:rsidRPr="001D46B7" w:rsidRDefault="0073135E" w:rsidP="00731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6B7">
        <w:rPr>
          <w:rFonts w:ascii="Times New Roman" w:hAnsi="Times New Roman"/>
          <w:b/>
          <w:sz w:val="28"/>
          <w:szCs w:val="28"/>
        </w:rPr>
        <w:t xml:space="preserve">ПЕРЕЧЕНЬ ГЕОИНФОРМАЦИОННЫХ СЛОЕВ </w:t>
      </w:r>
    </w:p>
    <w:p w:rsidR="0073135E" w:rsidRPr="001D46B7" w:rsidRDefault="0073135E" w:rsidP="00731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b/>
          <w:sz w:val="28"/>
          <w:szCs w:val="28"/>
        </w:rPr>
        <w:t>В СОСТАВЕ ЭЛЕКТРОННОЙ ВЕРСИИ</w:t>
      </w:r>
      <w:r w:rsidRPr="001D46B7">
        <w:rPr>
          <w:rFonts w:ascii="Times New Roman" w:hAnsi="Times New Roman"/>
          <w:sz w:val="28"/>
          <w:szCs w:val="28"/>
        </w:rPr>
        <w:t xml:space="preserve"> </w:t>
      </w:r>
    </w:p>
    <w:p w:rsidR="0073135E" w:rsidRPr="001D46B7" w:rsidRDefault="0073135E" w:rsidP="00731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6B7">
        <w:rPr>
          <w:rFonts w:ascii="Times New Roman" w:hAnsi="Times New Roman"/>
          <w:sz w:val="28"/>
          <w:szCs w:val="28"/>
        </w:rPr>
        <w:t>(для размещения линейных объектов)</w:t>
      </w:r>
    </w:p>
    <w:p w:rsidR="0073135E" w:rsidRPr="001D46B7" w:rsidRDefault="0073135E" w:rsidP="00731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231"/>
        <w:gridCol w:w="5102"/>
      </w:tblGrid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Кодовое наименование слоя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Информация в слое</w:t>
            </w:r>
          </w:p>
        </w:tc>
      </w:tr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proofErr w:type="spellStart"/>
            <w:r w:rsidRPr="001D46B7">
              <w:rPr>
                <w:rFonts w:ascii="Times New Roman" w:hAnsi="Times New Roman"/>
              </w:rPr>
              <w:t>Krasnye_linii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Красные линии</w:t>
            </w:r>
          </w:p>
        </w:tc>
      </w:tr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proofErr w:type="spellStart"/>
            <w:r w:rsidRPr="001D46B7">
              <w:rPr>
                <w:rFonts w:ascii="Times New Roman" w:hAnsi="Times New Roman"/>
              </w:rPr>
              <w:t>Gr_zon_OKS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 xml:space="preserve">Границы зон планируемого размещения линейных </w:t>
            </w:r>
            <w:proofErr w:type="gramStart"/>
            <w:r w:rsidRPr="001D46B7">
              <w:rPr>
                <w:rFonts w:ascii="Times New Roman" w:hAnsi="Times New Roman"/>
              </w:rPr>
              <w:t>объектов</w:t>
            </w:r>
            <w:proofErr w:type="gramEnd"/>
            <w:r w:rsidRPr="001D46B7">
              <w:rPr>
                <w:rFonts w:ascii="Times New Roman" w:hAnsi="Times New Roman"/>
              </w:rPr>
              <w:t xml:space="preserve"> с указанием границ зон планируемого размещения объектов капитального строительства, проектируемых в составе линейных объектов</w:t>
            </w:r>
          </w:p>
          <w:p w:rsidR="0073135E" w:rsidRPr="001D46B7" w:rsidRDefault="0073135E" w:rsidP="005B5E0C">
            <w:pPr>
              <w:rPr>
                <w:rFonts w:ascii="Times New Roman" w:hAnsi="Times New Roman"/>
              </w:rPr>
            </w:pPr>
          </w:p>
        </w:tc>
      </w:tr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ZU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 xml:space="preserve">Образуемые </w:t>
            </w:r>
            <w:proofErr w:type="gramStart"/>
            <w:r w:rsidRPr="001D46B7">
              <w:rPr>
                <w:rFonts w:ascii="Times New Roman" w:hAnsi="Times New Roman"/>
              </w:rPr>
              <w:t>и(</w:t>
            </w:r>
            <w:proofErr w:type="gramEnd"/>
            <w:r w:rsidRPr="001D46B7">
              <w:rPr>
                <w:rFonts w:ascii="Times New Roman" w:hAnsi="Times New Roman"/>
              </w:rPr>
              <w:t>или) изменяемые земельные участки</w:t>
            </w:r>
          </w:p>
        </w:tc>
      </w:tr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ZU_</w:t>
            </w:r>
            <w:r w:rsidRPr="001D46B7">
              <w:rPr>
                <w:rFonts w:ascii="Times New Roman" w:hAnsi="Times New Roman" w:cs="Times New Roman"/>
                <w:szCs w:val="22"/>
                <w:lang w:val="en-US"/>
              </w:rPr>
              <w:t>REZERV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      </w:r>
          </w:p>
          <w:p w:rsidR="0073135E" w:rsidRPr="001D46B7" w:rsidRDefault="0073135E" w:rsidP="005B5E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CHZU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Образуемые части земельных участков</w:t>
            </w:r>
          </w:p>
        </w:tc>
      </w:tr>
      <w:tr w:rsidR="0073135E" w:rsidRPr="001D46B7" w:rsidTr="005B5E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proofErr w:type="spellStart"/>
            <w:r w:rsidRPr="001D46B7">
              <w:rPr>
                <w:rFonts w:ascii="Times New Roman" w:hAnsi="Times New Roman"/>
              </w:rPr>
              <w:t>Gr_DPT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5E" w:rsidRPr="001D46B7" w:rsidRDefault="0073135E" w:rsidP="005B5E0C">
            <w:pPr>
              <w:rPr>
                <w:rFonts w:ascii="Times New Roman" w:hAnsi="Times New Roman"/>
              </w:rPr>
            </w:pPr>
            <w:r w:rsidRPr="001D46B7">
              <w:rPr>
                <w:rFonts w:ascii="Times New Roman" w:hAnsi="Times New Roman"/>
              </w:rPr>
              <w:t>Границы территории, в отношении которой утверждена документация по планировке территории</w:t>
            </w:r>
          </w:p>
        </w:tc>
      </w:tr>
    </w:tbl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6B1465" w:rsidRPr="001D46B7" w:rsidRDefault="006B1465">
      <w:pPr>
        <w:rPr>
          <w:rFonts w:ascii="Times New Roman" w:hAnsi="Times New Roman"/>
        </w:rPr>
      </w:pPr>
    </w:p>
    <w:p w:rsidR="00E66C89" w:rsidRPr="001D46B7" w:rsidRDefault="00E66C89">
      <w:pPr>
        <w:rPr>
          <w:rFonts w:ascii="Times New Roman" w:hAnsi="Times New Roman"/>
        </w:rPr>
        <w:sectPr w:rsidR="00E66C89" w:rsidRPr="001D46B7" w:rsidSect="007313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465" w:rsidRPr="001D46B7" w:rsidRDefault="006B1465" w:rsidP="006B1465">
      <w:pPr>
        <w:pStyle w:val="ConsPlusNormal"/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:rsidR="006B1465" w:rsidRPr="001D46B7" w:rsidRDefault="006B1465" w:rsidP="006B14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259"/>
      <w:bookmarkEnd w:id="8"/>
      <w:r w:rsidRPr="001D46B7">
        <w:rPr>
          <w:rFonts w:ascii="Times New Roman" w:hAnsi="Times New Roman" w:cs="Times New Roman"/>
          <w:sz w:val="28"/>
          <w:szCs w:val="28"/>
        </w:rPr>
        <w:t xml:space="preserve">к Порядку проверки и утверждения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Комитетом градостроительной политики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для размещения объектов, указанных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в частях 4, 4.1, 5, 5.1 и 5.2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статьи 45 Градостроительного кодекса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6B1465" w:rsidRPr="001D46B7" w:rsidRDefault="006B1465" w:rsidP="006B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1465" w:rsidRPr="001D46B7" w:rsidRDefault="006B1465" w:rsidP="006B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ОПИСАНИЕ</w:t>
      </w:r>
    </w:p>
    <w:p w:rsidR="006B1465" w:rsidRPr="001D46B7" w:rsidRDefault="006B1465" w:rsidP="006B1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АТРИБУТИВНЫХ ДАННЫХ ГЕОИНФОРМАЦИОННЫХ СЛОЕВ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Описание атрибутивных данных геоинформационного слоя </w:t>
      </w:r>
      <w:proofErr w:type="spellStart"/>
      <w:r w:rsidRPr="001D46B7">
        <w:rPr>
          <w:rFonts w:ascii="Times New Roman" w:hAnsi="Times New Roman" w:cs="Times New Roman"/>
          <w:sz w:val="28"/>
          <w:szCs w:val="28"/>
        </w:rPr>
        <w:t>Krasnye_linii</w:t>
      </w:r>
      <w:proofErr w:type="spellEnd"/>
      <w:r w:rsidRPr="001D46B7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E66C89" w:rsidRPr="001D46B7" w:rsidRDefault="00E66C89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202"/>
        <w:gridCol w:w="2410"/>
        <w:gridCol w:w="3119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20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3119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E66C89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202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3119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6C89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VID_KRASNOJ_LINII</w:t>
            </w:r>
          </w:p>
        </w:tc>
        <w:tc>
          <w:tcPr>
            <w:tcW w:w="4202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Существующая, устанавливаемая, отменяемая красная линия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(20)</w:t>
            </w:r>
          </w:p>
        </w:tc>
        <w:tc>
          <w:tcPr>
            <w:tcW w:w="3119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Существующая</w:t>
            </w:r>
          </w:p>
        </w:tc>
      </w:tr>
      <w:tr w:rsidR="00E66C89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KRASNYE_LINII_DOC</w:t>
            </w:r>
          </w:p>
        </w:tc>
        <w:tc>
          <w:tcPr>
            <w:tcW w:w="4202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Наименование нормативно-правового акта, которым утверждена красная линия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3119" w:type="dxa"/>
          </w:tcPr>
          <w:p w:rsidR="006B1465" w:rsidRPr="001D46B7" w:rsidRDefault="006B1465" w:rsidP="00B9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 xml:space="preserve">Распоряжение </w:t>
            </w:r>
            <w:r w:rsidR="00B94E3C" w:rsidRPr="001D46B7">
              <w:rPr>
                <w:rFonts w:ascii="Times New Roman" w:hAnsi="Times New Roman" w:cs="Times New Roman"/>
                <w:szCs w:val="22"/>
              </w:rPr>
              <w:t>Комитета градостроительной политики Ленинградской области</w:t>
            </w:r>
          </w:p>
        </w:tc>
      </w:tr>
      <w:tr w:rsidR="00E66C89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KRASNYE_LINII_NOMER</w:t>
            </w:r>
          </w:p>
        </w:tc>
        <w:tc>
          <w:tcPr>
            <w:tcW w:w="4202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Номер утверждающего нормативно-правового акта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(10)</w:t>
            </w:r>
          </w:p>
        </w:tc>
        <w:tc>
          <w:tcPr>
            <w:tcW w:w="3119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E66C89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KRASNYE_LINII_DATA</w:t>
            </w:r>
          </w:p>
        </w:tc>
        <w:tc>
          <w:tcPr>
            <w:tcW w:w="4202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Дата принятия утверждающего нормативно-правового акта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3119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29.05.2018</w:t>
            </w:r>
          </w:p>
        </w:tc>
      </w:tr>
    </w:tbl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D46B7">
        <w:rPr>
          <w:rFonts w:ascii="Times New Roman" w:hAnsi="Times New Roman" w:cs="Times New Roman"/>
          <w:szCs w:val="22"/>
        </w:rPr>
        <w:t xml:space="preserve">Описание атрибутивных данных геоинформационного слоя </w:t>
      </w:r>
      <w:proofErr w:type="spellStart"/>
      <w:r w:rsidRPr="001D46B7">
        <w:rPr>
          <w:rFonts w:ascii="Times New Roman" w:hAnsi="Times New Roman" w:cs="Times New Roman"/>
          <w:szCs w:val="22"/>
        </w:rPr>
        <w:t>Gr_planir_strukt</w:t>
      </w:r>
      <w:proofErr w:type="spellEnd"/>
      <w:r w:rsidRPr="001D46B7">
        <w:rPr>
          <w:rFonts w:ascii="Times New Roman" w:hAnsi="Times New Roman" w:cs="Times New Roman"/>
          <w:szCs w:val="22"/>
        </w:rPr>
        <w:t xml:space="preserve">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STATUS_ELEMENTOV_PLAN_STRUKTURY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Существующий или планируемый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Существующий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ELEMENT_PLAN_STRUKTURY_VID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Район;</w:t>
            </w:r>
          </w:p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Микрорайон;</w:t>
            </w:r>
          </w:p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Квартал;</w:t>
            </w:r>
          </w:p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Территория общего пользования;</w:t>
            </w:r>
          </w:p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Территория ведения гражданами садоводства или огородничества для собственных нужд; Территория транспортно-пересадочного узла;</w:t>
            </w:r>
          </w:p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ELEMENT_PLAN_STRUKTURY_NAIM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Наименование элементов планировочной структуры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ELEMENT_PLAN_STRUKTURY_DOC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Наименование нормативно-правового акта, которым утвержден элемент планировочной структуры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2977" w:type="dxa"/>
          </w:tcPr>
          <w:p w:rsidR="006B1465" w:rsidRPr="001D46B7" w:rsidRDefault="006B1465" w:rsidP="00B9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 xml:space="preserve">Распоряжение </w:t>
            </w:r>
            <w:r w:rsidR="00B94E3C" w:rsidRPr="001D46B7">
              <w:rPr>
                <w:rFonts w:ascii="Times New Roman" w:hAnsi="Times New Roman" w:cs="Times New Roman"/>
                <w:szCs w:val="22"/>
              </w:rPr>
              <w:t>Комитета градостроительной политики Ленинградской области</w:t>
            </w:r>
            <w:r w:rsidR="00B94E3C" w:rsidRPr="001D46B7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ELEMENT_PLAN_STRUKTURY_NOMER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Номер утверждающего нормативно-правового акта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ELEMENT_PLAN_STRUKTURY_DATA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Дата принятия утверждающего нормативно-правового акта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29.05.2018</w:t>
            </w:r>
          </w:p>
        </w:tc>
      </w:tr>
    </w:tbl>
    <w:p w:rsidR="006B1465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Pr="001D46B7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D46B7">
        <w:rPr>
          <w:rFonts w:ascii="Times New Roman" w:hAnsi="Times New Roman" w:cs="Times New Roman"/>
          <w:szCs w:val="22"/>
        </w:rPr>
        <w:t xml:space="preserve">Описание атрибутивных данных геоинформационного слоя </w:t>
      </w:r>
      <w:proofErr w:type="spellStart"/>
      <w:r w:rsidRPr="001D46B7">
        <w:rPr>
          <w:rFonts w:ascii="Times New Roman" w:hAnsi="Times New Roman" w:cs="Times New Roman"/>
          <w:szCs w:val="22"/>
        </w:rPr>
        <w:t>Gr_zon_OKS</w:t>
      </w:r>
      <w:proofErr w:type="spellEnd"/>
      <w:r w:rsidRPr="001D46B7">
        <w:rPr>
          <w:rFonts w:ascii="Times New Roman" w:hAnsi="Times New Roman" w:cs="Times New Roman"/>
          <w:szCs w:val="22"/>
        </w:rPr>
        <w:t xml:space="preserve">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NAZNACHENIYA_ZON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Назначения зон планируемого размещения объектов капитального строительства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Зона размещения объектов дошкольного образования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HARAKTERISTIKA_OBJEKTOV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Характеристика объектов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EDINICA_IZMERENIYA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Единица измерения характеристики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мест</w:t>
            </w:r>
          </w:p>
        </w:tc>
      </w:tr>
    </w:tbl>
    <w:p w:rsidR="006B1465" w:rsidRPr="001D46B7" w:rsidRDefault="006B1465" w:rsidP="006B1465">
      <w:pPr>
        <w:pStyle w:val="ConsPlusNormal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D46B7">
        <w:rPr>
          <w:rFonts w:ascii="Times New Roman" w:hAnsi="Times New Roman" w:cs="Times New Roman"/>
          <w:szCs w:val="22"/>
        </w:rPr>
        <w:t>Описание атрибутивных данных геоинформационного слоя ZU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USLOVNYJ_NOMER_ZU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Условный номер образуемого земельного участка в соответствии с проектом межевания территории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:ЗУ</w:t>
            </w:r>
            <w:proofErr w:type="gramStart"/>
            <w:r w:rsidRPr="001D46B7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S_ZU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Площадь образуемого земельного участка, кв. м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SPOSOB_OBRAZOVANIYA_ZU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Возможный способ образования земельного участка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VRI_ZU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Размещение автомобильных дорог</w:t>
            </w:r>
          </w:p>
        </w:tc>
      </w:tr>
    </w:tbl>
    <w:p w:rsidR="006B1465" w:rsidRPr="001D46B7" w:rsidRDefault="006B1465" w:rsidP="006B1465">
      <w:pPr>
        <w:pStyle w:val="ConsPlusNormal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D46B7">
        <w:rPr>
          <w:rFonts w:ascii="Times New Roman" w:hAnsi="Times New Roman" w:cs="Times New Roman"/>
          <w:szCs w:val="22"/>
        </w:rPr>
        <w:t>Описание атрибутивных данных геоинформационного слоя CHZU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USLOVNYJ_NOMER_CHZU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Условный номер образуемой части земельного участка в соответствии с проектом межевания территории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47:01:0101001:50/чзу</w:t>
            </w:r>
            <w:proofErr w:type="gramStart"/>
            <w:r w:rsidRPr="001D46B7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S_CHZU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Площадь образуемой части земельного участка, кв. м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</w:tbl>
    <w:p w:rsidR="006B1465" w:rsidRPr="001D46B7" w:rsidRDefault="006B1465" w:rsidP="006B1465">
      <w:pPr>
        <w:pStyle w:val="ConsPlusNormal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Описание атрибутивных данных геоинформационного слоя </w:t>
      </w:r>
      <w:proofErr w:type="spellStart"/>
      <w:r w:rsidRPr="001D46B7">
        <w:rPr>
          <w:rFonts w:ascii="Times New Roman" w:hAnsi="Times New Roman" w:cs="Times New Roman"/>
          <w:sz w:val="28"/>
          <w:szCs w:val="28"/>
        </w:rPr>
        <w:t>Gr_DPT</w:t>
      </w:r>
      <w:proofErr w:type="spellEnd"/>
      <w:r w:rsidRPr="001D46B7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GR_DPT_DOC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Наименование нормативно-правового акта, на основании которого подготовлена документация по планировке территории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2977" w:type="dxa"/>
          </w:tcPr>
          <w:p w:rsidR="006B1465" w:rsidRPr="001D46B7" w:rsidRDefault="006B1465" w:rsidP="00B9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 xml:space="preserve">Распоряжение </w:t>
            </w:r>
            <w:r w:rsidR="00B94E3C" w:rsidRPr="001D46B7">
              <w:rPr>
                <w:rFonts w:ascii="Times New Roman" w:hAnsi="Times New Roman" w:cs="Times New Roman"/>
                <w:szCs w:val="22"/>
              </w:rPr>
              <w:t>Комитета градостроительной политики Ленинградской области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GR_DPT_NOMER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Номер нормативно-правового акта о подготовке документации по планировке территории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(10)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22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GR_DPT_DATA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Дата принятия нормативно-правового акта о подготовке документации по планировке территории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29.05.2018</w:t>
            </w:r>
          </w:p>
        </w:tc>
      </w:tr>
    </w:tbl>
    <w:p w:rsidR="006B1465" w:rsidRPr="001D46B7" w:rsidRDefault="006B1465" w:rsidP="006B1465">
      <w:pPr>
        <w:pStyle w:val="ConsPlusNormal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A77CA" w:rsidRDefault="00BA77CA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D46B7">
        <w:rPr>
          <w:rFonts w:ascii="Times New Roman" w:hAnsi="Times New Roman" w:cs="Times New Roman"/>
          <w:szCs w:val="22"/>
        </w:rPr>
        <w:t xml:space="preserve">Описание атрибутивных данных геоинформационного слоя </w:t>
      </w:r>
      <w:proofErr w:type="spellStart"/>
      <w:r w:rsidRPr="001D46B7">
        <w:rPr>
          <w:rFonts w:ascii="Times New Roman" w:hAnsi="Times New Roman" w:cs="Times New Roman"/>
          <w:szCs w:val="22"/>
        </w:rPr>
        <w:t>Linii_otstupa_ot_krasnyh_linij</w:t>
      </w:r>
      <w:proofErr w:type="spellEnd"/>
      <w:r w:rsidRPr="001D46B7">
        <w:rPr>
          <w:rFonts w:ascii="Times New Roman" w:hAnsi="Times New Roman" w:cs="Times New Roman"/>
          <w:szCs w:val="22"/>
        </w:rPr>
        <w:t xml:space="preserve">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Описание атрибутивных данных геоинформационного слоя ZU_</w:t>
      </w:r>
      <w:r w:rsidRPr="001D46B7">
        <w:rPr>
          <w:rFonts w:ascii="Times New Roman" w:hAnsi="Times New Roman" w:cs="Times New Roman"/>
          <w:sz w:val="28"/>
          <w:szCs w:val="28"/>
          <w:lang w:val="en-US"/>
        </w:rPr>
        <w:t>REZERV</w:t>
      </w:r>
      <w:r w:rsidRPr="001D46B7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6B1465" w:rsidRPr="001D46B7" w:rsidRDefault="006B1465" w:rsidP="006B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344"/>
        <w:gridCol w:w="2410"/>
        <w:gridCol w:w="2977"/>
      </w:tblGrid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Краткое наименование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Тип данных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Пример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OBJECTID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Идентификатор объекта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USLOVNYJ_NOMER_ZU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Условный номер образуемого земельного участка в соответствии с проектом межевания территории/кадастровый номер земельного участка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(20)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:ЗУ</w:t>
            </w:r>
            <w:proofErr w:type="gramStart"/>
            <w:r w:rsidRPr="001D46B7">
              <w:rPr>
                <w:rFonts w:ascii="Times New Roman" w:hAnsi="Times New Roman" w:cs="Times New Roman"/>
                <w:szCs w:val="22"/>
              </w:rPr>
              <w:t>1</w:t>
            </w:r>
            <w:proofErr w:type="gramEnd"/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S_ZU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Площадь земельного участка, кв. м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Целое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1000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D46B7">
              <w:rPr>
                <w:rFonts w:ascii="Times New Roman" w:hAnsi="Times New Roman" w:cs="Times New Roman"/>
                <w:szCs w:val="22"/>
                <w:lang w:val="en-US"/>
              </w:rPr>
              <w:t>ZOP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Информация об отнесении к территории общего пользования или имуществу общего пользования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территория общего пользования</w:t>
            </w:r>
          </w:p>
        </w:tc>
      </w:tr>
      <w:tr w:rsidR="006B1465" w:rsidRPr="001D46B7" w:rsidTr="00BA77CA">
        <w:tc>
          <w:tcPr>
            <w:tcW w:w="4932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  <w:lang w:val="en-US"/>
              </w:rPr>
              <w:t>REZERV</w:t>
            </w:r>
          </w:p>
        </w:tc>
        <w:tc>
          <w:tcPr>
            <w:tcW w:w="4344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Информация о резервировании и (или) изъятии для государственных или муниципальных нужд</w:t>
            </w:r>
          </w:p>
        </w:tc>
        <w:tc>
          <w:tcPr>
            <w:tcW w:w="2410" w:type="dxa"/>
          </w:tcPr>
          <w:p w:rsidR="006B1465" w:rsidRPr="001D46B7" w:rsidRDefault="006B1465" w:rsidP="005B5E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Символьное (254)</w:t>
            </w:r>
          </w:p>
        </w:tc>
        <w:tc>
          <w:tcPr>
            <w:tcW w:w="2977" w:type="dxa"/>
          </w:tcPr>
          <w:p w:rsidR="006B1465" w:rsidRPr="001D46B7" w:rsidRDefault="006B1465" w:rsidP="005B5E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46B7">
              <w:rPr>
                <w:rFonts w:ascii="Times New Roman" w:hAnsi="Times New Roman" w:cs="Times New Roman"/>
                <w:szCs w:val="22"/>
              </w:rPr>
              <w:t>резервирование</w:t>
            </w:r>
          </w:p>
        </w:tc>
      </w:tr>
    </w:tbl>
    <w:p w:rsidR="00E66C89" w:rsidRPr="001D46B7" w:rsidRDefault="00E66C89">
      <w:pPr>
        <w:rPr>
          <w:rFonts w:ascii="Times New Roman" w:hAnsi="Times New Roman"/>
        </w:rPr>
      </w:pPr>
    </w:p>
    <w:p w:rsidR="00E66C89" w:rsidRPr="001D46B7" w:rsidRDefault="00E66C89">
      <w:pPr>
        <w:rPr>
          <w:rFonts w:ascii="Times New Roman" w:hAnsi="Times New Roman"/>
        </w:rPr>
        <w:sectPr w:rsidR="00E66C89" w:rsidRPr="001D46B7" w:rsidSect="006B146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 Порядку проверки и утверждения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Комитетом градостроительной политики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для размещения объектов, указанных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в частях 4, 4.1, 5, 5.1 и 5.2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статьи 45 Градостроительного кодекса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E66C89" w:rsidRPr="001D46B7" w:rsidRDefault="00E66C89" w:rsidP="00E66C89">
      <w:pPr>
        <w:pStyle w:val="ConsPlusNormal"/>
        <w:rPr>
          <w:rFonts w:ascii="Times New Roman" w:hAnsi="Times New Roman" w:cs="Times New Roman"/>
        </w:rPr>
      </w:pPr>
    </w:p>
    <w:p w:rsidR="00E66C89" w:rsidRPr="001D46B7" w:rsidRDefault="00E66C89" w:rsidP="00E66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46"/>
      <w:bookmarkEnd w:id="9"/>
      <w:r w:rsidRPr="001D46B7">
        <w:rPr>
          <w:rFonts w:ascii="Times New Roman" w:hAnsi="Times New Roman" w:cs="Times New Roman"/>
          <w:sz w:val="28"/>
          <w:szCs w:val="28"/>
        </w:rPr>
        <w:t>ТРЕБОВАНИЯ</w:t>
      </w:r>
    </w:p>
    <w:p w:rsidR="00C32457" w:rsidRPr="001D46B7" w:rsidRDefault="00E66C89" w:rsidP="00C32457">
      <w:pPr>
        <w:pStyle w:val="ConsPlusTitle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К ОФОРМЛЕНИЮ ПРОЕКТОВ ПРИЛОЖЕНИЙ</w:t>
      </w:r>
      <w:r w:rsidRPr="001D46B7">
        <w:rPr>
          <w:rFonts w:ascii="Times New Roman" w:hAnsi="Times New Roman" w:cs="Times New Roman"/>
        </w:rPr>
        <w:t xml:space="preserve"> </w:t>
      </w:r>
    </w:p>
    <w:p w:rsidR="00E66C89" w:rsidRPr="001D46B7" w:rsidRDefault="00C32457" w:rsidP="00E66C89">
      <w:pPr>
        <w:pStyle w:val="ConsPlusTitle"/>
        <w:jc w:val="center"/>
        <w:rPr>
          <w:rFonts w:ascii="Times New Roman" w:hAnsi="Times New Roman" w:cs="Times New Roman"/>
        </w:rPr>
      </w:pPr>
      <w:r w:rsidRPr="001D46B7">
        <w:rPr>
          <w:rFonts w:ascii="Times New Roman" w:hAnsi="Times New Roman" w:cs="Times New Roman"/>
          <w:sz w:val="28"/>
          <w:szCs w:val="28"/>
        </w:rPr>
        <w:t>К ПРИКАЗУ КОМИТЕТА ГРАДОСТРОИТЕЛЬНОЙ ПОЛИТИКИ ЛЕНИНГРАДСКОЙ ОБЛАСТИ</w:t>
      </w:r>
    </w:p>
    <w:p w:rsidR="00E66C89" w:rsidRPr="001D46B7" w:rsidRDefault="00E66C89" w:rsidP="00E66C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C89" w:rsidRPr="001D46B7" w:rsidRDefault="00E66C89" w:rsidP="00E6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Текстовая часть приложений к приказу оформляется: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- шрифт - </w:t>
      </w:r>
      <w:proofErr w:type="spellStart"/>
      <w:r w:rsidRPr="001D46B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D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6B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D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6B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D46B7">
        <w:rPr>
          <w:rFonts w:ascii="Times New Roman" w:hAnsi="Times New Roman" w:cs="Times New Roman"/>
          <w:sz w:val="28"/>
          <w:szCs w:val="28"/>
        </w:rPr>
        <w:t>;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- размер шрифта: заголовки - 14, жирный; основной текст - 14, в таблицах - 12;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- выравнивания текста по ширине листа; заголовок по центру;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- межстрочный интервал: в тексте - одинарный, в таблицах - одинарный;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- размер формата листа: основной - A4, для графических материалов и таблиц - A4/A3;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- абзацный отступ - 1,25 см.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Чертежи должны быть выполнены на бумаге формата листа A4/A3.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Чертежи разрабатываются в одном из следующих масштабов: 1:500, 1:1000, 1:2000 при условии обеспечения читаемости линий, надписей и условных обозначений графических материалов. Топографический план в Приложениях к </w:t>
      </w:r>
      <w:r w:rsidR="00B94E3C" w:rsidRPr="001D46B7">
        <w:rPr>
          <w:rFonts w:ascii="Times New Roman" w:hAnsi="Times New Roman" w:cs="Times New Roman"/>
          <w:sz w:val="28"/>
          <w:szCs w:val="28"/>
        </w:rPr>
        <w:t>приказу</w:t>
      </w:r>
      <w:r w:rsidRPr="001D46B7">
        <w:rPr>
          <w:rFonts w:ascii="Times New Roman" w:hAnsi="Times New Roman" w:cs="Times New Roman"/>
          <w:sz w:val="28"/>
          <w:szCs w:val="28"/>
        </w:rPr>
        <w:t xml:space="preserve"> не подлежит отображению. Для линейных объектов протяженностью более 5 км и площадных более 50 га допускается подготовка чертежей в масштабе 1:5000 при условии обеспечения читаемости линий, надписей и условных обозначений графических материалов.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В правом нижнем углу чертежей отображается масштаб чертежа. Угловой штамп на чертежах не оформляется.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Вторая и последующие страницы приложения нумеруются. Номер проставляется посередине верхнего поля листа арабскими цифрами без слова </w:t>
      </w:r>
      <w:r w:rsidR="00C32457" w:rsidRPr="001D46B7">
        <w:rPr>
          <w:rFonts w:ascii="Times New Roman" w:hAnsi="Times New Roman" w:cs="Times New Roman"/>
          <w:sz w:val="28"/>
          <w:szCs w:val="28"/>
        </w:rPr>
        <w:t>«</w:t>
      </w:r>
      <w:r w:rsidRPr="001D46B7">
        <w:rPr>
          <w:rFonts w:ascii="Times New Roman" w:hAnsi="Times New Roman" w:cs="Times New Roman"/>
          <w:sz w:val="28"/>
          <w:szCs w:val="28"/>
        </w:rPr>
        <w:t>страница</w:t>
      </w:r>
      <w:r w:rsidR="00C32457" w:rsidRPr="001D46B7">
        <w:rPr>
          <w:rFonts w:ascii="Times New Roman" w:hAnsi="Times New Roman" w:cs="Times New Roman"/>
          <w:sz w:val="28"/>
          <w:szCs w:val="28"/>
        </w:rPr>
        <w:t>»</w:t>
      </w:r>
      <w:r w:rsidRPr="001D46B7">
        <w:rPr>
          <w:rFonts w:ascii="Times New Roman" w:hAnsi="Times New Roman" w:cs="Times New Roman"/>
          <w:sz w:val="28"/>
          <w:szCs w:val="28"/>
        </w:rPr>
        <w:t xml:space="preserve"> или сокращения </w:t>
      </w:r>
      <w:r w:rsidR="00C32457" w:rsidRPr="001D46B7">
        <w:rPr>
          <w:rFonts w:ascii="Times New Roman" w:hAnsi="Times New Roman" w:cs="Times New Roman"/>
          <w:sz w:val="28"/>
          <w:szCs w:val="28"/>
        </w:rPr>
        <w:t>«</w:t>
      </w:r>
      <w:r w:rsidRPr="001D46B7">
        <w:rPr>
          <w:rFonts w:ascii="Times New Roman" w:hAnsi="Times New Roman" w:cs="Times New Roman"/>
          <w:sz w:val="28"/>
          <w:szCs w:val="28"/>
        </w:rPr>
        <w:t>стр.</w:t>
      </w:r>
      <w:r w:rsidR="00C32457" w:rsidRPr="001D46B7">
        <w:rPr>
          <w:rFonts w:ascii="Times New Roman" w:hAnsi="Times New Roman" w:cs="Times New Roman"/>
          <w:sz w:val="28"/>
          <w:szCs w:val="28"/>
        </w:rPr>
        <w:t>»</w:t>
      </w:r>
      <w:r w:rsidRPr="001D46B7">
        <w:rPr>
          <w:rFonts w:ascii="Times New Roman" w:hAnsi="Times New Roman" w:cs="Times New Roman"/>
          <w:sz w:val="28"/>
          <w:szCs w:val="28"/>
        </w:rPr>
        <w:t xml:space="preserve"> и знаков препинания.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Не допускается включения в приложения подписей лиц (оттисков штампов организаций), выполнивших подготовку документации по планировке территории, рамок, а также иных сведений и материалов, включение которых не предусмотрено законодательством о градостроительной деятельности.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В правом верхнем углу первого листа проставляется гриф:</w:t>
      </w:r>
    </w:p>
    <w:p w:rsidR="00E66C89" w:rsidRPr="001D46B7" w:rsidRDefault="00E66C89" w:rsidP="00E6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C89" w:rsidRPr="001D46B7" w:rsidRDefault="00C32457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«</w:t>
      </w:r>
      <w:r w:rsidR="00E66C89" w:rsidRPr="001D46B7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  <w:proofErr w:type="gramStart"/>
      <w:r w:rsidRPr="001D46B7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1D4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trike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политики Ленинградской области</w:t>
      </w:r>
    </w:p>
    <w:p w:rsidR="00E66C89" w:rsidRPr="001D46B7" w:rsidRDefault="00E66C89" w:rsidP="00E66C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от ___________ N ____</w:t>
      </w:r>
      <w:r w:rsidR="00C32457" w:rsidRPr="001D46B7">
        <w:rPr>
          <w:rFonts w:ascii="Times New Roman" w:hAnsi="Times New Roman" w:cs="Times New Roman"/>
          <w:sz w:val="28"/>
          <w:szCs w:val="28"/>
        </w:rPr>
        <w:t>»</w:t>
      </w:r>
    </w:p>
    <w:p w:rsidR="00E66C89" w:rsidRPr="001D46B7" w:rsidRDefault="00E66C89" w:rsidP="00E6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C89" w:rsidRPr="001D46B7" w:rsidRDefault="00E66C89" w:rsidP="00E6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Площадь образуемых земельных участков, частей земельных участков указывается в квадратных метрах с округлением до 1 кв. м.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Перечни координат характерных точек представляются с точностью координат - два знака после запятой.</w:t>
      </w:r>
    </w:p>
    <w:p w:rsidR="00E66C89" w:rsidRPr="001D46B7" w:rsidRDefault="00E66C89" w:rsidP="00E6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6B7">
        <w:rPr>
          <w:rFonts w:ascii="Times New Roman" w:hAnsi="Times New Roman" w:cs="Times New Roman"/>
          <w:sz w:val="28"/>
          <w:szCs w:val="28"/>
        </w:rPr>
        <w:t>Приложения к  приказу на бумажном носителе должны быть сфальцованы в формат A4 и не сброшюрованы.</w:t>
      </w:r>
    </w:p>
    <w:p w:rsidR="00E66C89" w:rsidRPr="001D46B7" w:rsidRDefault="00E66C89" w:rsidP="00E66C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6C89" w:rsidRPr="001D46B7" w:rsidRDefault="00E66C89">
      <w:pPr>
        <w:rPr>
          <w:rFonts w:ascii="Times New Roman" w:hAnsi="Times New Roman"/>
          <w:sz w:val="28"/>
          <w:szCs w:val="28"/>
        </w:rPr>
      </w:pPr>
    </w:p>
    <w:sectPr w:rsidR="00E66C89" w:rsidRPr="001D46B7" w:rsidSect="00E6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EB2"/>
    <w:multiLevelType w:val="multilevel"/>
    <w:tmpl w:val="B5F06F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1DE015D"/>
    <w:multiLevelType w:val="hybridMultilevel"/>
    <w:tmpl w:val="7DDE344C"/>
    <w:lvl w:ilvl="0" w:tplc="59A4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97258C"/>
    <w:multiLevelType w:val="hybridMultilevel"/>
    <w:tmpl w:val="0C0A304C"/>
    <w:lvl w:ilvl="0" w:tplc="C1404E6C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FEB7FED"/>
    <w:multiLevelType w:val="multilevel"/>
    <w:tmpl w:val="362A7B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44053993"/>
    <w:multiLevelType w:val="hybridMultilevel"/>
    <w:tmpl w:val="E31683B0"/>
    <w:lvl w:ilvl="0" w:tplc="BCB26B6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8D"/>
    <w:rsid w:val="000233F1"/>
    <w:rsid w:val="00035807"/>
    <w:rsid w:val="00050663"/>
    <w:rsid w:val="000A4D55"/>
    <w:rsid w:val="000C053B"/>
    <w:rsid w:val="000C758D"/>
    <w:rsid w:val="000E3D1F"/>
    <w:rsid w:val="00124F10"/>
    <w:rsid w:val="00157E89"/>
    <w:rsid w:val="001A4879"/>
    <w:rsid w:val="001B6DC1"/>
    <w:rsid w:val="001D46B7"/>
    <w:rsid w:val="001F64A3"/>
    <w:rsid w:val="00236452"/>
    <w:rsid w:val="002E4BA8"/>
    <w:rsid w:val="00336AC5"/>
    <w:rsid w:val="00354E1E"/>
    <w:rsid w:val="003A5B69"/>
    <w:rsid w:val="00417FDE"/>
    <w:rsid w:val="00472CD9"/>
    <w:rsid w:val="004759B8"/>
    <w:rsid w:val="00487918"/>
    <w:rsid w:val="00554DDA"/>
    <w:rsid w:val="00556D03"/>
    <w:rsid w:val="00577E88"/>
    <w:rsid w:val="005A2198"/>
    <w:rsid w:val="005B0DF5"/>
    <w:rsid w:val="005B5E0C"/>
    <w:rsid w:val="005C7023"/>
    <w:rsid w:val="005E3B24"/>
    <w:rsid w:val="0068678C"/>
    <w:rsid w:val="006B1465"/>
    <w:rsid w:val="0073135E"/>
    <w:rsid w:val="0075781B"/>
    <w:rsid w:val="007A2DC8"/>
    <w:rsid w:val="007D1F19"/>
    <w:rsid w:val="007D64F2"/>
    <w:rsid w:val="00841859"/>
    <w:rsid w:val="00854FAA"/>
    <w:rsid w:val="00880199"/>
    <w:rsid w:val="008B080B"/>
    <w:rsid w:val="009078CA"/>
    <w:rsid w:val="009A2702"/>
    <w:rsid w:val="009E708E"/>
    <w:rsid w:val="00A80681"/>
    <w:rsid w:val="00AF77D8"/>
    <w:rsid w:val="00B2268F"/>
    <w:rsid w:val="00B400F8"/>
    <w:rsid w:val="00B87C1B"/>
    <w:rsid w:val="00B94E3C"/>
    <w:rsid w:val="00BA6C79"/>
    <w:rsid w:val="00BA77CA"/>
    <w:rsid w:val="00C32457"/>
    <w:rsid w:val="00C8798A"/>
    <w:rsid w:val="00CE2009"/>
    <w:rsid w:val="00CE5D75"/>
    <w:rsid w:val="00D04D20"/>
    <w:rsid w:val="00D904C8"/>
    <w:rsid w:val="00D90D79"/>
    <w:rsid w:val="00DA2817"/>
    <w:rsid w:val="00DA4C50"/>
    <w:rsid w:val="00DE384D"/>
    <w:rsid w:val="00E66C89"/>
    <w:rsid w:val="00E86449"/>
    <w:rsid w:val="00F23B73"/>
    <w:rsid w:val="00F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8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58D"/>
    <w:pPr>
      <w:ind w:left="720"/>
      <w:contextualSpacing/>
    </w:pPr>
  </w:style>
  <w:style w:type="paragraph" w:customStyle="1" w:styleId="ConsPlusNormal">
    <w:name w:val="ConsPlusNormal"/>
    <w:rsid w:val="005A2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8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39A9D9A551C129FD18E2758DD224255C84C58059906F152D7D0B6F0BAEFC490D2EBE3404F2DABA338A2C5557843B94BE8734AB0AAEh6x2I" TargetMode="External"/><Relationship Id="rId18" Type="http://schemas.openxmlformats.org/officeDocument/2006/relationships/hyperlink" Target="consultantplus://offline/ref=8939A9D9A551C129FD18E2758DD224255C81C18656906F152D7D0B6F0BAEFC491F2EE63806FAC2B164C56A0058h8x4I" TargetMode="External"/><Relationship Id="rId26" Type="http://schemas.openxmlformats.org/officeDocument/2006/relationships/hyperlink" Target="consultantplus://offline/ref=8939A9D9A551C129FD18E2758DD224255C84C58059906F152D7D0B6F0BAEFC490D2EBE3705FBD8BA338A2C5557843B94BE8734AB0AAEh6x2I" TargetMode="External"/><Relationship Id="rId39" Type="http://schemas.openxmlformats.org/officeDocument/2006/relationships/hyperlink" Target="consultantplus://offline/ref=8939A9D9A551C129FD18E2758DD224255C84C58059906F152D7D0B6F0BAEFC490D2EBE3606FFDCBA338A2C5557843B94BE8734AB0AAEh6x2I" TargetMode="External"/><Relationship Id="rId21" Type="http://schemas.openxmlformats.org/officeDocument/2006/relationships/hyperlink" Target="consultantplus://offline/ref=8939A9D9A551C129FD18E2758DD224255C84C58059906F152D7D0B6F0BAEFC490D2EBE3606FFDCBA338A2C5557843B94BE8734AB0AAEh6x2I" TargetMode="External"/><Relationship Id="rId34" Type="http://schemas.openxmlformats.org/officeDocument/2006/relationships/hyperlink" Target="consultantplus://offline/ref=8939A9D9A551C129FD18FD6498D224255D80C78A5A9F6F152D7D0B6F0BAEFC490D2EBE3407FBDCB16ED03C511ED0378BBF9A2AAA14AE630Ch8x3I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39A9D9A551C129FD18E2758DD224255C84C58059906F152D7D0B6F0BAEFC490D2EBE3403F9D9BA338A2C5557843B94BE8734AB0AAEh6x2I" TargetMode="External"/><Relationship Id="rId20" Type="http://schemas.openxmlformats.org/officeDocument/2006/relationships/hyperlink" Target="consultantplus://offline/ref=8939A9D9A551C129FD18E2758DD224255C84C58059906F152D7D0B6F0BAEFC490D2EBE3403F9D9BA338A2C5557843B94BE8734AB0AAEh6x2I" TargetMode="External"/><Relationship Id="rId29" Type="http://schemas.openxmlformats.org/officeDocument/2006/relationships/hyperlink" Target="consultantplus://offline/ref=8939A9D9A551C129FD18E2758DD224255C84C58059906F152D7D0B6F0BAEFC490D2EBE370FFCDFBA338A2C5557843B94BE8734AB0AAEh6x2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39A9D9A551C129FD18E2758DD224255C84C58059906F152D7D0B6F0BAEFC490D2EBE3606FFDCBA338A2C5557843B94BE8734AB0AAEh6x2I" TargetMode="External"/><Relationship Id="rId24" Type="http://schemas.openxmlformats.org/officeDocument/2006/relationships/hyperlink" Target="consultantplus://offline/ref=8939A9D9A551C129FD18E2758DD224255C84C58059906F152D7D0B6F0BAEFC490D2EBE3606F8D4BA338A2C5557843B94BE8734AB0AAEh6x2I" TargetMode="External"/><Relationship Id="rId32" Type="http://schemas.openxmlformats.org/officeDocument/2006/relationships/hyperlink" Target="consultantplus://offline/ref=8939A9D9A551C129FD18E2758DD224255C84C58059906F152D7D0B6F0BAEFC490D2EBE3404FCDCBA338A2C5557843B94BE8734AB0AAEh6x2I" TargetMode="External"/><Relationship Id="rId37" Type="http://schemas.openxmlformats.org/officeDocument/2006/relationships/hyperlink" Target="consultantplus://offline/ref=8939A9D9A551C129FD18E2758DD224255C84C58059906F152D7D0B6F0BAEFC490D2EBE370FFCDFBA338A2C5557843B94BE8734AB0AAEh6x2I" TargetMode="External"/><Relationship Id="rId40" Type="http://schemas.openxmlformats.org/officeDocument/2006/relationships/hyperlink" Target="http://www.len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39A9D9A551C129FD18E2758DD224255C85C78257936F152D7D0B6F0BAEFC491F2EE63806FAC2B164C56A0058h8x4I" TargetMode="External"/><Relationship Id="rId23" Type="http://schemas.openxmlformats.org/officeDocument/2006/relationships/hyperlink" Target="consultantplus://offline/ref=8939A9D9A551C129FD18E2758DD224255C84C58059906F152D7D0B6F0BAEFC490D2EBE3705FBD8BA338A2C5557843B94BE8734AB0AAEh6x2I" TargetMode="External"/><Relationship Id="rId28" Type="http://schemas.openxmlformats.org/officeDocument/2006/relationships/hyperlink" Target="consultantplus://offline/ref=8939A9D9A551C129FD18E2758DD224255C84C58059906F152D7D0B6F0BAEFC490D2EBE3606FFD9BA338A2C5557843B94BE8734AB0AAEh6x2I" TargetMode="External"/><Relationship Id="rId36" Type="http://schemas.openxmlformats.org/officeDocument/2006/relationships/hyperlink" Target="consultantplus://offline/ref=8939A9D9A551C129FD18FD6498D224255D80C78A5A9F6F152D7D0B6F0BAEFC490D2EBE3407FBDCB16ED03C511ED0378BBF9A2AAA14AE630Ch8x3I" TargetMode="External"/><Relationship Id="rId10" Type="http://schemas.openxmlformats.org/officeDocument/2006/relationships/hyperlink" Target="consultantplus://offline/ref=8939A9D9A551C129FD18E2758DD224255C84C58059906F152D7D0B6F0BAEFC490D2EBE3403F9D9BA338A2C5557843B94BE8734AB0AAEh6x2I" TargetMode="External"/><Relationship Id="rId19" Type="http://schemas.openxmlformats.org/officeDocument/2006/relationships/hyperlink" Target="consultantplus://offline/ref=8939A9D9A551C129FD18E2758DD224255C84C58059906F152D7D0B6F0BAEFC490D2EBE370FFCDFBA338A2C5557843B94BE8734AB0AAEh6x2I" TargetMode="External"/><Relationship Id="rId31" Type="http://schemas.openxmlformats.org/officeDocument/2006/relationships/hyperlink" Target="consultantplus://offline/ref=8939A9D9A551C129FD18E2758DD224255C84C58059906F152D7D0B6F0BAEFC490D2EBE3606FFDCBA338A2C5557843B94BE8734AB0AAEh6x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39A9D9A551C129FD18FD6498D224255D80C78A5A9F6F152D7D0B6F0BAEFC491F2EE63806FAC2B164C56A0058h8x4I" TargetMode="External"/><Relationship Id="rId14" Type="http://schemas.openxmlformats.org/officeDocument/2006/relationships/hyperlink" Target="consultantplus://offline/ref=8939A9D9A551C129FD18FD6498D224255D80C78A5A9F6F152D7D0B6F0BAEFC490D2EBE3407FBDCB16ED03C511ED0378BBF9A2AAA14AE630Ch8x3I" TargetMode="External"/><Relationship Id="rId22" Type="http://schemas.openxmlformats.org/officeDocument/2006/relationships/hyperlink" Target="consultantplus://offline/ref=8939A9D9A551C129FD18E2758DD224255C84C58059906F152D7D0B6F0BAEFC491F2EE63806FAC2B164C56A0058h8x4I" TargetMode="External"/><Relationship Id="rId27" Type="http://schemas.openxmlformats.org/officeDocument/2006/relationships/hyperlink" Target="consultantplus://offline/ref=8939A9D9A551C129FD18E2758DD224255C84C58059906F152D7D0B6F0BAEFC490D2EBE3606F8D4BA338A2C5557843B94BE8734AB0AAEh6x2I" TargetMode="External"/><Relationship Id="rId30" Type="http://schemas.openxmlformats.org/officeDocument/2006/relationships/hyperlink" Target="consultantplus://offline/ref=8939A9D9A551C129FD18E2758DD224255C84C58059906F152D7D0B6F0BAEFC490D2EBE3403F9D9BA338A2C5557843B94BE8734AB0AAEh6x2I" TargetMode="External"/><Relationship Id="rId35" Type="http://schemas.openxmlformats.org/officeDocument/2006/relationships/hyperlink" Target="consultantplus://offline/ref=8939A9D9A551C129FD18E2758DD224255C85C78257936F152D7D0B6F0BAEFC491F2EE63806FAC2B164C56A0058h8x4I" TargetMode="External"/><Relationship Id="rId8" Type="http://schemas.openxmlformats.org/officeDocument/2006/relationships/hyperlink" Target="consultantplus://offline/ref=8939A9D9A551C129FD18FD6498D224255D80C5865C906F152D7D0B6F0BAEFC490D2EBE3407FBDCB563D03C511ED0378BBF9A2AAA14AE630Ch8x3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939A9D9A551C129FD18E2758DD224255C84C58059906F152D7D0B6F0BAEFC490D2EBE3404FCDCBA338A2C5557843B94BE8734AB0AAEh6x2I" TargetMode="External"/><Relationship Id="rId17" Type="http://schemas.openxmlformats.org/officeDocument/2006/relationships/hyperlink" Target="consultantplus://offline/ref=8939A9D9A551C129FD18E2758DD224255C84C58059906F152D7D0B6F0BAEFC490D2EBE3606FFDCBA338A2C5557843B94BE8734AB0AAEh6x2I" TargetMode="External"/><Relationship Id="rId25" Type="http://schemas.openxmlformats.org/officeDocument/2006/relationships/hyperlink" Target="consultantplus://offline/ref=8939A9D9A551C129FD18E2758DD224255C84C58059906F152D7D0B6F0BAEFC490D2EBE3606FFD9BA338A2C5557843B94BE8734AB0AAEh6x2I" TargetMode="External"/><Relationship Id="rId33" Type="http://schemas.openxmlformats.org/officeDocument/2006/relationships/hyperlink" Target="consultantplus://offline/ref=8939A9D9A551C129FD18E2758DD224255C84C58059906F152D7D0B6F0BAEFC490D2EBE3404F2DABA338A2C5557843B94BE8734AB0AAEh6x2I" TargetMode="External"/><Relationship Id="rId38" Type="http://schemas.openxmlformats.org/officeDocument/2006/relationships/hyperlink" Target="consultantplus://offline/ref=8939A9D9A551C129FD18E2758DD224255C84C58059906F152D7D0B6F0BAEFC490D2EBE3403F9D9BA338A2C5557843B94BE8734AB0AAEh6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0D74-C9C9-4E3E-8580-753016F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Анна Ивановна Овчарова</cp:lastModifiedBy>
  <cp:revision>8</cp:revision>
  <dcterms:created xsi:type="dcterms:W3CDTF">2021-03-25T14:16:00Z</dcterms:created>
  <dcterms:modified xsi:type="dcterms:W3CDTF">2021-03-30T11:22:00Z</dcterms:modified>
</cp:coreProperties>
</file>