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2D3B86" w:rsidRPr="009F6437" w:rsidRDefault="00411561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</w:t>
      </w:r>
      <w:r w:rsidR="002D3B86" w:rsidRPr="009F6437">
        <w:rPr>
          <w:rFonts w:eastAsia="Times New Roman"/>
          <w:sz w:val="28"/>
          <w:szCs w:val="28"/>
        </w:rPr>
        <w:t xml:space="preserve">____ </w:t>
      </w:r>
      <w:r>
        <w:rPr>
          <w:rFonts w:eastAsia="Times New Roman"/>
          <w:sz w:val="28"/>
          <w:szCs w:val="28"/>
        </w:rPr>
        <w:t xml:space="preserve"> </w:t>
      </w:r>
      <w:r w:rsidR="002D3B86" w:rsidRPr="009F643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 </w:t>
      </w:r>
      <w:r w:rsidR="002D3B86" w:rsidRPr="009F6437">
        <w:rPr>
          <w:rFonts w:eastAsia="Times New Roman"/>
          <w:sz w:val="28"/>
          <w:szCs w:val="28"/>
        </w:rPr>
        <w:t>____</w:t>
      </w:r>
    </w:p>
    <w:p w:rsidR="002D3B86" w:rsidRPr="009F6437" w:rsidRDefault="002D3B86" w:rsidP="002D3B86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2D3B86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3B86" w:rsidRPr="0038064A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Статью 40</w:t>
      </w:r>
      <w:r w:rsidRPr="0038064A">
        <w:rPr>
          <w:sz w:val="28"/>
          <w:szCs w:val="28"/>
        </w:rPr>
        <w:t xml:space="preserve">.1 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2D3B86" w:rsidRPr="00C81330" w:rsidRDefault="002D3B86" w:rsidP="002D3B86">
      <w:pPr>
        <w:pStyle w:val="3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81330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bookmarkStart w:id="1" w:name="_Toc186018894"/>
      <w:bookmarkStart w:id="2" w:name="_Toc329763266"/>
      <w:bookmarkStart w:id="3" w:name="_Toc331154263"/>
      <w:bookmarkStart w:id="4" w:name="_Toc333500068"/>
      <w:bookmarkStart w:id="5" w:name="_Toc343174036"/>
      <w:r w:rsidRPr="00C81330">
        <w:rPr>
          <w:rFonts w:ascii="Times New Roman" w:eastAsia="Calibri" w:hAnsi="Times New Roman" w:cs="Times New Roman"/>
          <w:color w:val="auto"/>
          <w:sz w:val="28"/>
          <w:szCs w:val="28"/>
        </w:rPr>
        <w:t>Статья 40.1.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bookmarkEnd w:id="1"/>
      <w:bookmarkEnd w:id="2"/>
      <w:bookmarkEnd w:id="3"/>
      <w:bookmarkEnd w:id="4"/>
      <w:bookmarkEnd w:id="5"/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363"/>
      </w:tblGrid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" w:name="_Toc333500069"/>
            <w:bookmarkStart w:id="7" w:name="_Toc333500450"/>
            <w:bookmarkStart w:id="8" w:name="_Toc333501494"/>
            <w:bookmarkStart w:id="9" w:name="_Toc343173089"/>
            <w:bookmarkStart w:id="10" w:name="_Toc343174037"/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Н-1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8363" w:type="dxa"/>
          </w:tcPr>
          <w:p w:rsidR="002D3B86" w:rsidRPr="00F70121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_Toc333500070"/>
            <w:bookmarkStart w:id="12" w:name="_Toc333500451"/>
            <w:bookmarkStart w:id="13" w:name="_Toc333501495"/>
            <w:bookmarkStart w:id="14" w:name="_Toc343173090"/>
            <w:bookmarkStart w:id="15" w:name="_Toc343174038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Санитарно-защитная зона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автомобильных дорог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6" w:name="_Toc333500071"/>
            <w:bookmarkStart w:id="17" w:name="_Toc333500452"/>
            <w:bookmarkStart w:id="18" w:name="_Toc333501496"/>
            <w:bookmarkStart w:id="19" w:name="_Toc343173091"/>
            <w:bookmarkStart w:id="20" w:name="_Toc343174039"/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Н-2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8363" w:type="dxa"/>
          </w:tcPr>
          <w:p w:rsidR="002D3B86" w:rsidRPr="00F70121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1" w:name="_Toc333500072"/>
            <w:bookmarkStart w:id="22" w:name="_Toc333500453"/>
            <w:bookmarkStart w:id="23" w:name="_Toc333501497"/>
            <w:bookmarkStart w:id="24" w:name="_Toc343173092"/>
            <w:bookmarkStart w:id="25" w:name="_Toc34317404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прибрежной защитной полосы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6" w:name="_Toc333500073"/>
            <w:bookmarkStart w:id="27" w:name="_Toc333500454"/>
            <w:bookmarkStart w:id="28" w:name="_Toc333501498"/>
            <w:bookmarkStart w:id="29" w:name="_Toc343173093"/>
            <w:bookmarkStart w:id="30" w:name="_Toc343174041"/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Н-3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8363" w:type="dxa"/>
          </w:tcPr>
          <w:p w:rsidR="002D3B86" w:rsidRPr="00F70121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1" w:name="_Toc333500074"/>
            <w:bookmarkStart w:id="32" w:name="_Toc333500455"/>
            <w:bookmarkStart w:id="33" w:name="_Toc333501499"/>
            <w:bookmarkStart w:id="34" w:name="_Toc343173094"/>
            <w:bookmarkStart w:id="35" w:name="_Toc343174042"/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зона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6" w:name="_Toc333500075"/>
            <w:bookmarkStart w:id="37" w:name="_Toc333500456"/>
            <w:bookmarkStart w:id="38" w:name="_Toc333501500"/>
            <w:bookmarkStart w:id="39" w:name="_Toc343173095"/>
            <w:bookmarkStart w:id="40" w:name="_Toc343174043"/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Н-4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8363" w:type="dxa"/>
          </w:tcPr>
          <w:p w:rsidR="002D3B86" w:rsidRPr="00F70121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41" w:name="_Toc333500076"/>
            <w:bookmarkStart w:id="42" w:name="_Toc333500457"/>
            <w:bookmarkStart w:id="43" w:name="_Toc333501501"/>
            <w:bookmarkStart w:id="44" w:name="_Toc343173096"/>
            <w:bookmarkStart w:id="45" w:name="_Toc34317404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производственно-коммунальных и инженерно-технических объектов</w:t>
            </w:r>
            <w:bookmarkEnd w:id="41"/>
            <w:bookmarkEnd w:id="42"/>
            <w:bookmarkEnd w:id="43"/>
            <w:bookmarkEnd w:id="44"/>
            <w:bookmarkEnd w:id="45"/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46" w:name="_Toc333500077"/>
            <w:bookmarkStart w:id="47" w:name="_Toc333500458"/>
            <w:bookmarkStart w:id="48" w:name="_Toc333501502"/>
            <w:bookmarkStart w:id="49" w:name="_Toc343173097"/>
            <w:bookmarkStart w:id="50" w:name="_Toc343174045"/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Н-5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8363" w:type="dxa"/>
          </w:tcPr>
          <w:p w:rsidR="002D3B86" w:rsidRPr="00F70121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51" w:name="_Toc333500078"/>
            <w:bookmarkStart w:id="52" w:name="_Toc333500459"/>
            <w:bookmarkStart w:id="53" w:name="_Toc333501503"/>
            <w:bookmarkStart w:id="54" w:name="_Toc343173098"/>
            <w:bookmarkStart w:id="55" w:name="_Toc343174046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Коридор ЛЭП</w:t>
            </w:r>
            <w:bookmarkEnd w:id="51"/>
            <w:bookmarkEnd w:id="52"/>
            <w:bookmarkEnd w:id="53"/>
            <w:bookmarkEnd w:id="54"/>
            <w:bookmarkEnd w:id="55"/>
            <w:r w:rsidRPr="00F701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56" w:name="_Toc333500079"/>
            <w:bookmarkStart w:id="57" w:name="_Toc333500460"/>
            <w:bookmarkStart w:id="58" w:name="_Toc333501504"/>
            <w:bookmarkStart w:id="59" w:name="_Toc343173099"/>
            <w:bookmarkStart w:id="60" w:name="_Toc343174047"/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Н-6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8363" w:type="dxa"/>
          </w:tcPr>
          <w:p w:rsidR="002D3B86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1" w:name="_Toc333500080"/>
            <w:bookmarkStart w:id="62" w:name="_Toc333500461"/>
            <w:bookmarkStart w:id="63" w:name="_Toc333501505"/>
            <w:bookmarkStart w:id="64" w:name="_Toc343173100"/>
            <w:bookmarkStart w:id="65" w:name="_Toc343174048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Особо охраняемые природные территории</w:t>
            </w:r>
            <w:bookmarkEnd w:id="61"/>
            <w:bookmarkEnd w:id="62"/>
            <w:bookmarkEnd w:id="63"/>
            <w:bookmarkEnd w:id="64"/>
            <w:bookmarkEnd w:id="65"/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Н-6.1</w:t>
            </w:r>
          </w:p>
        </w:tc>
        <w:tc>
          <w:tcPr>
            <w:tcW w:w="8363" w:type="dxa"/>
          </w:tcPr>
          <w:p w:rsidR="002D3B86" w:rsidRDefault="002D3B86" w:rsidP="00BB0518">
            <w:pPr>
              <w:pStyle w:val="1"/>
              <w:keepNext w:val="0"/>
              <w:keepLines w:val="0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затопления</w:t>
            </w:r>
          </w:p>
        </w:tc>
      </w:tr>
      <w:tr w:rsidR="002D3B86" w:rsidRPr="00F70121" w:rsidTr="00BB0518">
        <w:trPr>
          <w:trHeight w:val="521"/>
        </w:trPr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Н-6.2</w:t>
            </w:r>
          </w:p>
        </w:tc>
        <w:tc>
          <w:tcPr>
            <w:tcW w:w="8363" w:type="dxa"/>
          </w:tcPr>
          <w:p w:rsidR="002D3B86" w:rsidRDefault="002D3B86" w:rsidP="00BB051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подтопления</w:t>
            </w:r>
          </w:p>
        </w:tc>
      </w:tr>
      <w:tr w:rsidR="002D3B86" w:rsidRPr="00F70121" w:rsidTr="00BB0518">
        <w:tc>
          <w:tcPr>
            <w:tcW w:w="885" w:type="dxa"/>
          </w:tcPr>
          <w:p w:rsidR="002D3B86" w:rsidRPr="00BB0518" w:rsidRDefault="002D3B86" w:rsidP="00BB0518">
            <w:pPr>
              <w:pStyle w:val="1"/>
              <w:keepNext w:val="0"/>
              <w:keepLines w:val="0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Н-7</w:t>
            </w:r>
          </w:p>
        </w:tc>
        <w:tc>
          <w:tcPr>
            <w:tcW w:w="8363" w:type="dxa"/>
          </w:tcPr>
          <w:p w:rsidR="002D3B86" w:rsidRDefault="002D3B86" w:rsidP="00BB0518">
            <w:pPr>
              <w:pStyle w:val="1"/>
              <w:keepNext w:val="0"/>
              <w:keepLines w:val="0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особо охраняемой природной территории «Озеро мелководное»</w:t>
            </w:r>
          </w:p>
        </w:tc>
      </w:tr>
    </w:tbl>
    <w:p w:rsidR="002D3B86" w:rsidRDefault="002D3B86" w:rsidP="002D3B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2D3B86" w:rsidRPr="009366C2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Статью 40.2 </w:t>
      </w:r>
      <w:r w:rsidRPr="009366C2">
        <w:rPr>
          <w:sz w:val="28"/>
          <w:szCs w:val="28"/>
        </w:rPr>
        <w:t xml:space="preserve">дополнить </w:t>
      </w:r>
      <w:r w:rsidR="00BB0518">
        <w:rPr>
          <w:sz w:val="28"/>
          <w:szCs w:val="28"/>
        </w:rPr>
        <w:t>ограничениями</w:t>
      </w:r>
      <w:r w:rsidR="00BB0518" w:rsidRPr="00BB0518">
        <w:rPr>
          <w:sz w:val="28"/>
          <w:szCs w:val="28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BB0518">
        <w:rPr>
          <w:sz w:val="28"/>
          <w:szCs w:val="28"/>
        </w:rPr>
        <w:t xml:space="preserve"> </w:t>
      </w:r>
      <w:r w:rsidR="00BB0518" w:rsidRPr="00033C23">
        <w:rPr>
          <w:sz w:val="28"/>
          <w:szCs w:val="28"/>
        </w:rPr>
        <w:t>для</w:t>
      </w:r>
      <w:r w:rsidR="00BB0518">
        <w:rPr>
          <w:sz w:val="28"/>
          <w:szCs w:val="28"/>
        </w:rPr>
        <w:t xml:space="preserve"> следующих зон</w:t>
      </w:r>
      <w:r w:rsidRPr="009366C2">
        <w:rPr>
          <w:sz w:val="28"/>
          <w:szCs w:val="28"/>
        </w:rPr>
        <w:t>:</w:t>
      </w:r>
    </w:p>
    <w:p w:rsidR="002D3B86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«Н-6.1</w:t>
      </w:r>
      <w:r w:rsidRPr="009366C2">
        <w:rPr>
          <w:sz w:val="28"/>
          <w:szCs w:val="28"/>
        </w:rPr>
        <w:t xml:space="preserve"> Зона затопления </w:t>
      </w:r>
    </w:p>
    <w:p w:rsidR="002D3B86" w:rsidRPr="009366C2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;</w:t>
      </w:r>
    </w:p>
    <w:p w:rsidR="002D3B86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Н-6.2</w:t>
      </w:r>
      <w:r w:rsidRPr="009366C2">
        <w:rPr>
          <w:sz w:val="28"/>
          <w:szCs w:val="28"/>
        </w:rPr>
        <w:t xml:space="preserve"> Зона подтопления </w:t>
      </w:r>
    </w:p>
    <w:p w:rsidR="002D3B86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2D3B86" w:rsidRPr="00713AA7" w:rsidRDefault="002D3B86" w:rsidP="002D3B86">
      <w:pPr>
        <w:tabs>
          <w:tab w:val="left" w:pos="5497"/>
        </w:tabs>
      </w:pPr>
    </w:p>
    <w:p w:rsidR="002D7212" w:rsidRDefault="002D7212"/>
    <w:sectPr w:rsidR="002D7212" w:rsidSect="002D3B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86"/>
    <w:rsid w:val="002D3B86"/>
    <w:rsid w:val="002D7212"/>
    <w:rsid w:val="00363469"/>
    <w:rsid w:val="00411561"/>
    <w:rsid w:val="00B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B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">
    <w:name w:val="Стиль1"/>
    <w:basedOn w:val="3"/>
    <w:rsid w:val="002D3B86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B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">
    <w:name w:val="Стиль1"/>
    <w:basedOn w:val="3"/>
    <w:rsid w:val="002D3B86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3</cp:revision>
  <cp:lastPrinted>2021-03-12T07:47:00Z</cp:lastPrinted>
  <dcterms:created xsi:type="dcterms:W3CDTF">2021-03-12T07:09:00Z</dcterms:created>
  <dcterms:modified xsi:type="dcterms:W3CDTF">2021-03-12T09:05:00Z</dcterms:modified>
</cp:coreProperties>
</file>