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6B" w:rsidRPr="00163424" w:rsidRDefault="00B8796B" w:rsidP="00B8796B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213837A5" wp14:editId="04BB765C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6B" w:rsidRPr="00163424" w:rsidRDefault="00B8796B" w:rsidP="00B8796B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B8796B" w:rsidRPr="00163424" w:rsidRDefault="00B8796B" w:rsidP="00B87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8796B" w:rsidRPr="00163424" w:rsidRDefault="00B8796B" w:rsidP="00B8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8796B" w:rsidRPr="00163424" w:rsidRDefault="00B8796B" w:rsidP="00B8796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8796B" w:rsidRPr="00163424" w:rsidRDefault="00B8796B" w:rsidP="00B8796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8796B" w:rsidRPr="00B8796B" w:rsidRDefault="00B8796B" w:rsidP="001B10F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</w:t>
      </w:r>
      <w:r w:rsidR="00945E20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Комитета градостроительной политики</w:t>
      </w:r>
      <w:r w:rsidRPr="00CA1378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b/>
          <w:sz w:val="28"/>
          <w:szCs w:val="28"/>
        </w:rPr>
        <w:t xml:space="preserve">от 28 декабря </w:t>
      </w:r>
      <w:r w:rsidRPr="00B8796B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945E20">
        <w:rPr>
          <w:rFonts w:ascii="Times New Roman" w:hAnsi="Times New Roman"/>
          <w:b/>
          <w:sz w:val="28"/>
          <w:szCs w:val="28"/>
        </w:rPr>
        <w:t xml:space="preserve"> №</w:t>
      </w:r>
      <w:r w:rsidRPr="00B8796B">
        <w:rPr>
          <w:rFonts w:ascii="Times New Roman" w:hAnsi="Times New Roman"/>
          <w:b/>
          <w:sz w:val="28"/>
          <w:szCs w:val="28"/>
        </w:rPr>
        <w:t xml:space="preserve"> 79</w:t>
      </w:r>
    </w:p>
    <w:p w:rsidR="00B8796B" w:rsidRDefault="00B8796B" w:rsidP="001B10F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8796B">
        <w:rPr>
          <w:rFonts w:ascii="Times New Roman" w:hAnsi="Times New Roman"/>
          <w:b/>
          <w:sz w:val="28"/>
          <w:szCs w:val="28"/>
        </w:rPr>
        <w:t>Об утверждении Положения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строительства, реконструкции объектов капитального строительства и признании утратившим силу приказа комитета по архитектуре и градостроительству Ленинградской об</w:t>
      </w:r>
      <w:r>
        <w:rPr>
          <w:rFonts w:ascii="Times New Roman" w:hAnsi="Times New Roman"/>
          <w:b/>
          <w:sz w:val="28"/>
          <w:szCs w:val="28"/>
        </w:rPr>
        <w:t xml:space="preserve">ласти </w:t>
      </w:r>
    </w:p>
    <w:p w:rsidR="00B8796B" w:rsidRPr="00504C2F" w:rsidRDefault="00B8796B" w:rsidP="001B10F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июня 2018 года № 38»</w:t>
      </w:r>
    </w:p>
    <w:p w:rsidR="00B8796B" w:rsidRDefault="00B8796B" w:rsidP="00B8796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8796B" w:rsidRDefault="00B8796B" w:rsidP="00B8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96B" w:rsidRDefault="00945E20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796B">
        <w:rPr>
          <w:rFonts w:ascii="Times New Roman" w:hAnsi="Times New Roman"/>
          <w:sz w:val="28"/>
          <w:szCs w:val="28"/>
        </w:rPr>
        <w:t>риказываю:</w:t>
      </w:r>
    </w:p>
    <w:p w:rsidR="00B8796B" w:rsidRDefault="00B8796B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96B" w:rsidRDefault="00B8796B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7680F">
        <w:rPr>
          <w:rFonts w:ascii="Times New Roman" w:hAnsi="Times New Roman"/>
          <w:sz w:val="28"/>
          <w:szCs w:val="28"/>
        </w:rPr>
        <w:t xml:space="preserve">Внести в </w:t>
      </w:r>
      <w:r w:rsidR="00945E20" w:rsidRPr="00945E20">
        <w:rPr>
          <w:rFonts w:ascii="Times New Roman" w:hAnsi="Times New Roman"/>
          <w:sz w:val="28"/>
          <w:szCs w:val="28"/>
        </w:rPr>
        <w:t>приказ Комитета градостроительной политики Ленинградской области от 28 декабря 2019 года № 79</w:t>
      </w:r>
      <w:r w:rsidR="00945E20">
        <w:rPr>
          <w:rFonts w:ascii="Times New Roman" w:hAnsi="Times New Roman"/>
          <w:sz w:val="28"/>
          <w:szCs w:val="28"/>
        </w:rPr>
        <w:t xml:space="preserve"> </w:t>
      </w:r>
      <w:r w:rsidR="00945E20" w:rsidRPr="00945E20">
        <w:rPr>
          <w:rFonts w:ascii="Times New Roman" w:hAnsi="Times New Roman"/>
          <w:sz w:val="28"/>
          <w:szCs w:val="28"/>
        </w:rPr>
        <w:t>«Об утверждении Положения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строительства, реконструкции объектов капитального строительства и признании утратившим силу приказа комитета по архитектуре и градостроительству Ленинградской области от 13 июня 2018 года № 38»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945E20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945E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945E20" w:rsidRDefault="00B8796B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5E20">
        <w:rPr>
          <w:rFonts w:ascii="Times New Roman" w:hAnsi="Times New Roman"/>
          <w:sz w:val="28"/>
          <w:szCs w:val="28"/>
        </w:rPr>
        <w:t xml:space="preserve">в </w:t>
      </w:r>
      <w:r w:rsidR="00945E20" w:rsidRPr="00945E20">
        <w:rPr>
          <w:rFonts w:ascii="Times New Roman" w:hAnsi="Times New Roman"/>
          <w:sz w:val="28"/>
          <w:szCs w:val="28"/>
        </w:rPr>
        <w:t>Положени</w:t>
      </w:r>
      <w:r w:rsidR="00945E20">
        <w:rPr>
          <w:rFonts w:ascii="Times New Roman" w:hAnsi="Times New Roman"/>
          <w:sz w:val="28"/>
          <w:szCs w:val="28"/>
        </w:rPr>
        <w:t>и</w:t>
      </w:r>
      <w:r w:rsidR="00945E20" w:rsidRPr="00945E20">
        <w:rPr>
          <w:rFonts w:ascii="Times New Roman" w:hAnsi="Times New Roman"/>
          <w:sz w:val="28"/>
          <w:szCs w:val="28"/>
        </w:rPr>
        <w:t xml:space="preserve">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945E20">
        <w:rPr>
          <w:rFonts w:ascii="Times New Roman" w:hAnsi="Times New Roman"/>
          <w:sz w:val="28"/>
          <w:szCs w:val="28"/>
        </w:rPr>
        <w:t xml:space="preserve"> (приложение):</w:t>
      </w:r>
    </w:p>
    <w:p w:rsidR="00945E20" w:rsidRDefault="00945E20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2.20 изложить в следующей редакции: «</w:t>
      </w:r>
      <w:r w:rsidRPr="00945E20">
        <w:rPr>
          <w:rFonts w:ascii="Times New Roman" w:hAnsi="Times New Roman"/>
          <w:sz w:val="28"/>
          <w:szCs w:val="28"/>
        </w:rPr>
        <w:t xml:space="preserve">2.20. </w:t>
      </w:r>
      <w:proofErr w:type="gramStart"/>
      <w:r w:rsidRPr="00945E20">
        <w:rPr>
          <w:rFonts w:ascii="Times New Roman" w:hAnsi="Times New Roman"/>
          <w:sz w:val="28"/>
          <w:szCs w:val="28"/>
        </w:rPr>
        <w:t>Заверенная органом местного самоуправления копия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подготовленного в соответствии с требованиями статьи 5.1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4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содержащая </w:t>
      </w:r>
      <w:r w:rsidRPr="00945E20">
        <w:rPr>
          <w:rFonts w:ascii="Times New Roman" w:hAnsi="Times New Roman"/>
          <w:sz w:val="28"/>
          <w:szCs w:val="28"/>
        </w:rPr>
        <w:t xml:space="preserve">аргументированные рекомендации организатора общественных обсуждений </w:t>
      </w:r>
      <w:r w:rsidRPr="00945E20">
        <w:rPr>
          <w:rFonts w:ascii="Times New Roman" w:hAnsi="Times New Roman"/>
          <w:sz w:val="28"/>
          <w:szCs w:val="28"/>
        </w:rPr>
        <w:lastRenderedPageBreak/>
        <w:t>или публичных слушаний о целесообразности или нецелесообразности учета внесенных участниками общественных обсуждений или</w:t>
      </w:r>
      <w:proofErr w:type="gramEnd"/>
      <w:r w:rsidRPr="00945E20">
        <w:rPr>
          <w:rFonts w:ascii="Times New Roman" w:hAnsi="Times New Roman"/>
          <w:sz w:val="28"/>
          <w:szCs w:val="28"/>
        </w:rPr>
        <w:t xml:space="preserve"> публичных слушаний предложений и замечаний и выводы по результатам общественных обсуждений или публичных слушаний</w:t>
      </w:r>
      <w:r>
        <w:rPr>
          <w:rFonts w:ascii="Times New Roman" w:hAnsi="Times New Roman"/>
          <w:sz w:val="28"/>
          <w:szCs w:val="28"/>
        </w:rPr>
        <w:t xml:space="preserve"> и иную информацию, предусмотренную статьей 5.1 Градостроительного кодекса Российской Федерации </w:t>
      </w:r>
      <w:r w:rsidRPr="00945E20">
        <w:rPr>
          <w:rFonts w:ascii="Times New Roman" w:hAnsi="Times New Roman"/>
          <w:sz w:val="28"/>
          <w:szCs w:val="28"/>
        </w:rPr>
        <w:t>(не представляется в случае, указанном в части 1.1 статьи 40 Градостроительного кодекса Российской Федерации)</w:t>
      </w:r>
      <w:proofErr w:type="gramStart"/>
      <w:r w:rsidRPr="00945E20">
        <w:rPr>
          <w:rFonts w:ascii="Times New Roman" w:hAnsi="Times New Roman"/>
          <w:sz w:val="28"/>
          <w:szCs w:val="28"/>
        </w:rPr>
        <w:t>.</w:t>
      </w:r>
      <w:r w:rsidR="001E4B51">
        <w:rPr>
          <w:rFonts w:ascii="Times New Roman" w:hAnsi="Times New Roman"/>
          <w:sz w:val="28"/>
          <w:szCs w:val="28"/>
        </w:rPr>
        <w:t>»</w:t>
      </w:r>
      <w:proofErr w:type="gramEnd"/>
      <w:r w:rsidR="001E4B51">
        <w:rPr>
          <w:rFonts w:ascii="Times New Roman" w:hAnsi="Times New Roman"/>
          <w:sz w:val="28"/>
          <w:szCs w:val="28"/>
        </w:rPr>
        <w:t>;</w:t>
      </w:r>
    </w:p>
    <w:p w:rsidR="00004D0B" w:rsidRDefault="00004D0B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2.21 признать утратившим силу;</w:t>
      </w:r>
    </w:p>
    <w:p w:rsidR="00004D0B" w:rsidRDefault="00004D0B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подпункте «в» пункта 3.2 слова «</w:t>
      </w:r>
      <w:r w:rsidRPr="00004D0B">
        <w:rPr>
          <w:rFonts w:ascii="Times New Roman" w:hAnsi="Times New Roman"/>
          <w:sz w:val="28"/>
          <w:szCs w:val="28"/>
        </w:rPr>
        <w:t>в пунктах 2.2 - 2.21</w:t>
      </w:r>
      <w:r>
        <w:rPr>
          <w:rFonts w:ascii="Times New Roman" w:hAnsi="Times New Roman"/>
          <w:sz w:val="28"/>
          <w:szCs w:val="28"/>
        </w:rPr>
        <w:t>» заменить</w:t>
      </w:r>
      <w:r w:rsidR="00473CF9">
        <w:rPr>
          <w:rFonts w:ascii="Times New Roman" w:hAnsi="Times New Roman"/>
          <w:sz w:val="28"/>
          <w:szCs w:val="28"/>
        </w:rPr>
        <w:t xml:space="preserve"> словами «в пунктах 2.2 - 2.20»;</w:t>
      </w:r>
    </w:p>
    <w:p w:rsidR="00473CF9" w:rsidRDefault="00473CF9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4.3 дополнить  подпунктом «х» следующего содержания: «х) предоставление Разрешения не относится к компетенции Комитета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73CF9" w:rsidRPr="00004D0B" w:rsidRDefault="00473CF9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6FD1">
        <w:rPr>
          <w:rFonts w:ascii="Times New Roman" w:hAnsi="Times New Roman"/>
          <w:sz w:val="28"/>
          <w:szCs w:val="28"/>
        </w:rPr>
        <w:t>пункт 4.4 изложить в следующей редакции: «</w:t>
      </w:r>
      <w:r w:rsidR="00FA6FD1" w:rsidRPr="00FA6FD1">
        <w:rPr>
          <w:rFonts w:ascii="Times New Roman" w:hAnsi="Times New Roman"/>
          <w:sz w:val="28"/>
          <w:szCs w:val="28"/>
        </w:rPr>
        <w:t>4.4. Решение об отка</w:t>
      </w:r>
      <w:r w:rsidR="00FA6FD1">
        <w:rPr>
          <w:rFonts w:ascii="Times New Roman" w:hAnsi="Times New Roman"/>
          <w:sz w:val="28"/>
          <w:szCs w:val="28"/>
        </w:rPr>
        <w:t>зе в предоставлении Разрешения оформляе</w:t>
      </w:r>
      <w:r w:rsidR="00FA6FD1" w:rsidRPr="00FA6FD1">
        <w:rPr>
          <w:rFonts w:ascii="Times New Roman" w:hAnsi="Times New Roman"/>
          <w:sz w:val="28"/>
          <w:szCs w:val="28"/>
        </w:rPr>
        <w:t>тся письмом Комитета, составляемым в электронной форме, подписанным усилен</w:t>
      </w:r>
      <w:bookmarkStart w:id="0" w:name="_GoBack"/>
      <w:bookmarkEnd w:id="0"/>
      <w:r w:rsidR="00FA6FD1" w:rsidRPr="00FA6FD1">
        <w:rPr>
          <w:rFonts w:ascii="Times New Roman" w:hAnsi="Times New Roman"/>
          <w:sz w:val="28"/>
          <w:szCs w:val="28"/>
        </w:rPr>
        <w:t>ной электронной подписью председателя Комитета или должностного лица, исполняющего обязанности председателя Комитета</w:t>
      </w:r>
      <w:proofErr w:type="gramStart"/>
      <w:r w:rsidR="00FA6FD1" w:rsidRPr="00FA6FD1">
        <w:rPr>
          <w:rFonts w:ascii="Times New Roman" w:hAnsi="Times New Roman"/>
          <w:sz w:val="28"/>
          <w:szCs w:val="28"/>
        </w:rPr>
        <w:t>.</w:t>
      </w:r>
      <w:r w:rsidR="00FA6FD1">
        <w:rPr>
          <w:rFonts w:ascii="Times New Roman" w:hAnsi="Times New Roman"/>
          <w:sz w:val="28"/>
          <w:szCs w:val="28"/>
        </w:rPr>
        <w:t>».</w:t>
      </w:r>
      <w:proofErr w:type="gramEnd"/>
    </w:p>
    <w:p w:rsidR="001E4B51" w:rsidRDefault="001E4B51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5E20" w:rsidRDefault="00945E20" w:rsidP="001B1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96B" w:rsidRDefault="00B8796B" w:rsidP="001B10F9">
      <w:pPr>
        <w:tabs>
          <w:tab w:val="left" w:pos="0"/>
        </w:tabs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B8796B" w:rsidRDefault="00B8796B" w:rsidP="00B8796B"/>
    <w:p w:rsidR="00DB7BFA" w:rsidRDefault="00DB7BFA"/>
    <w:sectPr w:rsidR="00DB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6B"/>
    <w:rsid w:val="00004D0B"/>
    <w:rsid w:val="001B10F9"/>
    <w:rsid w:val="001E4B51"/>
    <w:rsid w:val="00473CF9"/>
    <w:rsid w:val="00945E20"/>
    <w:rsid w:val="00B8796B"/>
    <w:rsid w:val="00DB7BFA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9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7</cp:revision>
  <dcterms:created xsi:type="dcterms:W3CDTF">2021-02-01T14:26:00Z</dcterms:created>
  <dcterms:modified xsi:type="dcterms:W3CDTF">2021-02-02T07:26:00Z</dcterms:modified>
</cp:coreProperties>
</file>