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BD3431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 № 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3431" w:rsidRDefault="00BD3431" w:rsidP="00BD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Комитета по архитектуре и градостроительству Ленинградской области</w:t>
      </w:r>
    </w:p>
    <w:p w:rsidR="00BD3431" w:rsidRDefault="00BD3431" w:rsidP="00BD34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19 декабря 2018 года № 71 «Об утверждении Правил землепользования и застройки муниципального образования «Кировск» Кировского муниципального района Ленинградской области» </w:t>
      </w:r>
      <w:r>
        <w:rPr>
          <w:rStyle w:val="FontStyle37"/>
          <w:sz w:val="28"/>
          <w:szCs w:val="28"/>
        </w:rPr>
        <w:t>и отмене приказа Комитета градостроительной политики Ленинградской области</w:t>
      </w:r>
      <w:r>
        <w:rPr>
          <w:rStyle w:val="FontStyle37"/>
          <w:sz w:val="28"/>
          <w:szCs w:val="28"/>
        </w:rPr>
        <w:br/>
        <w:t>от 10 ноября 2020 года № 67</w:t>
      </w:r>
      <w:r>
        <w:t xml:space="preserve"> </w:t>
      </w:r>
      <w:r>
        <w:rPr>
          <w:b/>
          <w:sz w:val="28"/>
          <w:szCs w:val="28"/>
        </w:rPr>
        <w:t>«О внесении изменений в приказ Комитета по архитектуре и градостроительству Ленинградской области от 19 декабря 2018 года № 71 «Об утверждении Правил землепользования и застройки муниципального образования</w:t>
      </w:r>
      <w:proofErr w:type="gramEnd"/>
      <w:r>
        <w:rPr>
          <w:b/>
          <w:sz w:val="28"/>
          <w:szCs w:val="28"/>
        </w:rPr>
        <w:t xml:space="preserve"> «Кировск»</w:t>
      </w:r>
      <w:r>
        <w:rPr>
          <w:b/>
          <w:sz w:val="28"/>
          <w:szCs w:val="28"/>
        </w:rPr>
        <w:br/>
        <w:t>Кировского муниципального района Ленинградской области»</w:t>
      </w:r>
    </w:p>
    <w:p w:rsidR="00BD3431" w:rsidRDefault="00BD3431" w:rsidP="00BD3431">
      <w:pPr>
        <w:ind w:firstLine="709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устранения технической ошибки, руководствуясь пунктом 1 части 2 статьи 1 областного закона от 7 июля 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 февраля 2014</w:t>
      </w:r>
      <w:proofErr w:type="gramEnd"/>
      <w:r>
        <w:rPr>
          <w:sz w:val="28"/>
          <w:szCs w:val="28"/>
        </w:rPr>
        <w:t xml:space="preserve"> года № 16, приказываю:</w:t>
      </w: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землепользования и застройки муниципального образования «Кировск» Кировского муниципального района Ленинградской области», утвержденные приказом Комитета по архитектуре и градостроительству Ленинградской области от 19 декабря 2018 года № 71, следующие изменения:</w:t>
      </w:r>
    </w:p>
    <w:p w:rsidR="00BD3431" w:rsidRDefault="00BD3431" w:rsidP="00BD343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 в таблице 28.1 статьи 16 строку «ТП-3 Зона производственных предприятий III – IV классов опасности» заменить строкой «ТП-3 Зона производственных предприятий III – V классов опасности»;</w:t>
      </w:r>
    </w:p>
    <w:p w:rsidR="00BD3431" w:rsidRDefault="00BD3431" w:rsidP="00BD343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 на карте границ территориальных зон в ус</w:t>
      </w:r>
      <w:r w:rsidR="006225C2">
        <w:rPr>
          <w:sz w:val="28"/>
          <w:szCs w:val="28"/>
        </w:rPr>
        <w:t>ловных обозначениях слова «</w:t>
      </w:r>
      <w:r>
        <w:rPr>
          <w:sz w:val="28"/>
          <w:szCs w:val="28"/>
        </w:rPr>
        <w:t xml:space="preserve">Зона производственных предприятий </w:t>
      </w:r>
      <w:r>
        <w:rPr>
          <w:sz w:val="28"/>
          <w:szCs w:val="28"/>
          <w:lang w:val="en-US"/>
        </w:rPr>
        <w:t>III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IV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</w:t>
      </w:r>
      <w:r w:rsidR="006225C2">
        <w:rPr>
          <w:sz w:val="28"/>
          <w:szCs w:val="28"/>
        </w:rPr>
        <w:t>асности» заменить словами «</w:t>
      </w:r>
      <w:r>
        <w:rPr>
          <w:sz w:val="28"/>
          <w:szCs w:val="28"/>
        </w:rPr>
        <w:t xml:space="preserve">Зона производственных предприятий </w:t>
      </w:r>
      <w:r>
        <w:rPr>
          <w:sz w:val="28"/>
          <w:szCs w:val="28"/>
          <w:lang w:val="en-US"/>
        </w:rPr>
        <w:t>III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V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опасности»;</w:t>
      </w:r>
    </w:p>
    <w:p w:rsidR="00BD3431" w:rsidRDefault="00BD3431" w:rsidP="00BD343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карте границ зон с особыми условиями использования в условных обозначениях </w:t>
      </w:r>
      <w:r w:rsidR="006225C2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Зона производственных предприятий </w:t>
      </w:r>
      <w:r>
        <w:rPr>
          <w:sz w:val="28"/>
          <w:szCs w:val="28"/>
          <w:lang w:val="en-US"/>
        </w:rPr>
        <w:t>III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IV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</w:t>
      </w:r>
      <w:r w:rsidR="006225C2">
        <w:rPr>
          <w:sz w:val="28"/>
          <w:szCs w:val="28"/>
        </w:rPr>
        <w:t>асности» заменить словами «</w:t>
      </w:r>
      <w:r>
        <w:rPr>
          <w:sz w:val="28"/>
          <w:szCs w:val="28"/>
        </w:rPr>
        <w:t xml:space="preserve">Зона производственных предприятий </w:t>
      </w:r>
      <w:r>
        <w:rPr>
          <w:sz w:val="28"/>
          <w:szCs w:val="28"/>
          <w:lang w:val="en-US"/>
        </w:rPr>
        <w:t>III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V</w:t>
      </w:r>
      <w:r w:rsidRPr="00BD343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опасности».</w:t>
      </w:r>
    </w:p>
    <w:p w:rsidR="00BD3431" w:rsidRDefault="00BD3431" w:rsidP="00BD343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Отменить приказ Комитета градостроительной политики Ленинградской области от 10 ноября 2020 года № 67 «О внесении изменений в приказ комитета по архитектуре и градостроительству Ленинградской области от 19 декабря 2018 года № 71 «Об утверждении Правил землепользования и застройки муниципального образования «Кировск» Кировского муниципального района Ленинградской области.</w:t>
      </w: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431" w:rsidRDefault="00BD3431" w:rsidP="00BD34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  <w:t xml:space="preserve">                                                             </w:t>
      </w:r>
      <w:r w:rsidR="006225C2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И.Я. Кулаков</w:t>
      </w:r>
    </w:p>
    <w:p w:rsidR="00BD3431" w:rsidRDefault="00BD3431" w:rsidP="00BD343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BD3431" w:rsidRDefault="00BD3431" w:rsidP="00BD3431">
      <w:pPr>
        <w:jc w:val="center"/>
        <w:rPr>
          <w:sz w:val="28"/>
          <w:szCs w:val="28"/>
        </w:rPr>
      </w:pPr>
    </w:p>
    <w:p w:rsidR="00383684" w:rsidRPr="006C589B" w:rsidRDefault="00383684" w:rsidP="00BD34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83684" w:rsidRPr="006C58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D3A11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225C2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446CA"/>
    <w:rsid w:val="009D67CE"/>
    <w:rsid w:val="00A4437A"/>
    <w:rsid w:val="00B16125"/>
    <w:rsid w:val="00B7662C"/>
    <w:rsid w:val="00BA335F"/>
    <w:rsid w:val="00BD3431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headertext">
    <w:name w:val="headertext"/>
    <w:basedOn w:val="a"/>
    <w:rsid w:val="00BD3431"/>
    <w:pPr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BD3431"/>
    <w:rPr>
      <w:rFonts w:ascii="Times New Roman" w:hAnsi="Times New Roman" w:cs="Times New Roman" w:hint="default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2020-07-31T09:09:00Z</cp:lastPrinted>
  <dcterms:created xsi:type="dcterms:W3CDTF">2020-11-18T08:06:00Z</dcterms:created>
  <dcterms:modified xsi:type="dcterms:W3CDTF">2020-11-18T08:10:00Z</dcterms:modified>
</cp:coreProperties>
</file>