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F5" w:rsidRPr="00163424" w:rsidRDefault="001F74F5" w:rsidP="001F74F5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60A1EFC9" wp14:editId="3F78CD0F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F5" w:rsidRPr="00163424" w:rsidRDefault="001F74F5" w:rsidP="001F74F5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1F74F5" w:rsidRPr="00163424" w:rsidRDefault="001F74F5" w:rsidP="001F7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F74F5" w:rsidRPr="00163424" w:rsidRDefault="001F74F5" w:rsidP="001F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______</w:t>
      </w:r>
    </w:p>
    <w:p w:rsidR="001F74F5" w:rsidRPr="00163424" w:rsidRDefault="001F74F5" w:rsidP="001F7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F74F5" w:rsidRPr="00163424" w:rsidRDefault="001F74F5" w:rsidP="001F7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F74F5" w:rsidRDefault="001F74F5" w:rsidP="001F7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F74F5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1F74F5">
        <w:rPr>
          <w:rFonts w:ascii="Times New Roman" w:hAnsi="Times New Roman"/>
          <w:b/>
          <w:sz w:val="28"/>
          <w:szCs w:val="28"/>
        </w:rPr>
        <w:t>Порядка проведения антикор</w:t>
      </w:r>
      <w:r>
        <w:rPr>
          <w:rFonts w:ascii="Times New Roman" w:hAnsi="Times New Roman"/>
          <w:b/>
          <w:sz w:val="28"/>
          <w:szCs w:val="28"/>
        </w:rPr>
        <w:t>рупционной экспертизы приказов К</w:t>
      </w:r>
      <w:r w:rsidRPr="001F74F5">
        <w:rPr>
          <w:rFonts w:ascii="Times New Roman" w:hAnsi="Times New Roman"/>
          <w:b/>
          <w:sz w:val="28"/>
          <w:szCs w:val="28"/>
        </w:rPr>
        <w:t xml:space="preserve">омитета </w:t>
      </w:r>
      <w:r>
        <w:rPr>
          <w:rFonts w:ascii="Times New Roman" w:hAnsi="Times New Roman"/>
          <w:b/>
          <w:sz w:val="28"/>
          <w:szCs w:val="28"/>
        </w:rPr>
        <w:t>градостроительной политики</w:t>
      </w:r>
      <w:r w:rsidRPr="001F74F5">
        <w:rPr>
          <w:rFonts w:ascii="Times New Roman" w:hAnsi="Times New Roman"/>
          <w:b/>
          <w:sz w:val="28"/>
          <w:szCs w:val="28"/>
        </w:rPr>
        <w:t xml:space="preserve"> Ленинградск</w:t>
      </w:r>
      <w:r>
        <w:rPr>
          <w:rFonts w:ascii="Times New Roman" w:hAnsi="Times New Roman"/>
          <w:b/>
          <w:sz w:val="28"/>
          <w:szCs w:val="28"/>
        </w:rPr>
        <w:t>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проектов приказов К</w:t>
      </w:r>
      <w:r w:rsidRPr="001F74F5">
        <w:rPr>
          <w:rFonts w:ascii="Times New Roman" w:hAnsi="Times New Roman"/>
          <w:b/>
          <w:sz w:val="28"/>
          <w:szCs w:val="28"/>
        </w:rPr>
        <w:t xml:space="preserve">омитета </w:t>
      </w:r>
      <w:r>
        <w:rPr>
          <w:rFonts w:ascii="Times New Roman" w:hAnsi="Times New Roman"/>
          <w:b/>
          <w:sz w:val="28"/>
          <w:szCs w:val="28"/>
        </w:rPr>
        <w:t>градостроительной политики</w:t>
      </w:r>
      <w:r w:rsidRPr="001F74F5">
        <w:rPr>
          <w:rFonts w:ascii="Times New Roman" w:hAnsi="Times New Roman"/>
          <w:b/>
          <w:sz w:val="28"/>
          <w:szCs w:val="28"/>
        </w:rPr>
        <w:t xml:space="preserve"> Ленинградской области и о признании утратившим</w:t>
      </w:r>
      <w:r>
        <w:rPr>
          <w:rFonts w:ascii="Times New Roman" w:hAnsi="Times New Roman"/>
          <w:b/>
          <w:sz w:val="28"/>
          <w:szCs w:val="28"/>
        </w:rPr>
        <w:t>и</w:t>
      </w:r>
      <w:r w:rsidRPr="001F74F5">
        <w:rPr>
          <w:rFonts w:ascii="Times New Roman" w:hAnsi="Times New Roman"/>
          <w:b/>
          <w:sz w:val="28"/>
          <w:szCs w:val="28"/>
        </w:rPr>
        <w:t xml:space="preserve"> силу </w:t>
      </w:r>
      <w:r>
        <w:rPr>
          <w:rFonts w:ascii="Times New Roman" w:hAnsi="Times New Roman"/>
          <w:b/>
          <w:sz w:val="28"/>
          <w:szCs w:val="28"/>
        </w:rPr>
        <w:t>отдельных приказов комитета по архитектуре и градостроительству Ленинградской области, регулирующих вопросы проведения антикоррупционной экспертизы</w:t>
      </w:r>
    </w:p>
    <w:p w:rsidR="001F74F5" w:rsidRDefault="001F74F5" w:rsidP="001F7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74F5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Ленинградской </w:t>
      </w:r>
      <w:r>
        <w:rPr>
          <w:rFonts w:ascii="Times New Roman" w:hAnsi="Times New Roman"/>
          <w:sz w:val="28"/>
          <w:szCs w:val="28"/>
        </w:rPr>
        <w:t>области от 23 ноября 2010 года № 310 «</w:t>
      </w:r>
      <w:r w:rsidRPr="001F74F5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</w:t>
      </w:r>
      <w:r>
        <w:rPr>
          <w:rFonts w:ascii="Times New Roman" w:hAnsi="Times New Roman"/>
          <w:sz w:val="28"/>
          <w:szCs w:val="28"/>
        </w:rPr>
        <w:t>вых актов Ленинградской области»</w:t>
      </w:r>
      <w:r w:rsidRPr="001F74F5">
        <w:rPr>
          <w:rFonts w:ascii="Times New Roman" w:hAnsi="Times New Roman"/>
          <w:sz w:val="28"/>
          <w:szCs w:val="28"/>
        </w:rPr>
        <w:t xml:space="preserve"> приказываю:</w:t>
      </w:r>
    </w:p>
    <w:p w:rsidR="001F74F5" w:rsidRDefault="001F74F5" w:rsidP="001F74F5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F74F5">
        <w:rPr>
          <w:rFonts w:ascii="Times New Roman" w:hAnsi="Times New Roman"/>
          <w:sz w:val="28"/>
          <w:szCs w:val="28"/>
        </w:rPr>
        <w:t xml:space="preserve">Утвердить Порядок проведения антикоррупционной экспертизы приказов </w:t>
      </w:r>
      <w:r>
        <w:rPr>
          <w:rFonts w:ascii="Times New Roman" w:hAnsi="Times New Roman"/>
          <w:sz w:val="28"/>
          <w:szCs w:val="28"/>
        </w:rPr>
        <w:t>Комитета градостроительной политики</w:t>
      </w:r>
      <w:r w:rsidRPr="001F74F5">
        <w:rPr>
          <w:rFonts w:ascii="Times New Roman" w:hAnsi="Times New Roman"/>
          <w:sz w:val="28"/>
          <w:szCs w:val="28"/>
        </w:rPr>
        <w:t xml:space="preserve"> Ленинградской области и проектов приказов Комитета градостроительной политики Ленинградской области</w:t>
      </w:r>
      <w:r w:rsidR="007662CB">
        <w:rPr>
          <w:rFonts w:ascii="Times New Roman" w:hAnsi="Times New Roman"/>
          <w:sz w:val="28"/>
          <w:szCs w:val="28"/>
        </w:rPr>
        <w:t xml:space="preserve"> согласно приложению;</w:t>
      </w:r>
    </w:p>
    <w:p w:rsidR="001F74F5" w:rsidRDefault="001F74F5" w:rsidP="001F74F5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1F74F5" w:rsidRDefault="001F74F5" w:rsidP="001F74F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 </w:t>
      </w:r>
      <w:r w:rsidRPr="001F74F5">
        <w:rPr>
          <w:rFonts w:ascii="Times New Roman" w:hAnsi="Times New Roman"/>
          <w:sz w:val="28"/>
          <w:szCs w:val="28"/>
        </w:rPr>
        <w:t>комитета по архитектуре и градостроительству Ленингра</w:t>
      </w:r>
      <w:r>
        <w:rPr>
          <w:rFonts w:ascii="Times New Roman" w:hAnsi="Times New Roman"/>
          <w:sz w:val="28"/>
          <w:szCs w:val="28"/>
        </w:rPr>
        <w:t>дской области от 18 февраля 2019 года № 3 «</w:t>
      </w:r>
      <w:r w:rsidRPr="001F74F5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приказов комитета по архитектуре и градостроительству Ленинградской области и проектов приказов комитета по архитектуре и градостроительству Ленинградской области и о признании утратившим силу приказа комитета по архитектуре и градостроительству Ленинградско</w:t>
      </w:r>
      <w:r>
        <w:rPr>
          <w:rFonts w:ascii="Times New Roman" w:hAnsi="Times New Roman"/>
          <w:sz w:val="28"/>
          <w:szCs w:val="28"/>
        </w:rPr>
        <w:t>й области от 15 июля 2016 года № 42»;</w:t>
      </w:r>
      <w:proofErr w:type="gramEnd"/>
    </w:p>
    <w:p w:rsidR="001F74F5" w:rsidRDefault="002404EF" w:rsidP="002404E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2404EF">
        <w:rPr>
          <w:rFonts w:ascii="Times New Roman" w:hAnsi="Times New Roman"/>
          <w:sz w:val="28"/>
          <w:szCs w:val="28"/>
        </w:rPr>
        <w:t>риказ комитета по архитектуре и градостроительству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18 марта </w:t>
      </w:r>
      <w:r w:rsidRPr="002404EF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2404E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404EF">
        <w:rPr>
          <w:rFonts w:ascii="Times New Roman" w:hAnsi="Times New Roman"/>
          <w:sz w:val="28"/>
          <w:szCs w:val="28"/>
        </w:rPr>
        <w:t>О внесении изменений в приказ комитета по архитектуре и градостроительству Ленинградской о</w:t>
      </w:r>
      <w:r>
        <w:rPr>
          <w:rFonts w:ascii="Times New Roman" w:hAnsi="Times New Roman"/>
          <w:sz w:val="28"/>
          <w:szCs w:val="28"/>
        </w:rPr>
        <w:t>бласти от 18 февраля 2019 года № 3 «</w:t>
      </w:r>
      <w:r w:rsidRPr="002404EF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приказов комитета по архитектуре и градостроительству Ленинградской области и проектов приказов комитета по архитектуре и градостроительству Ленинградской области и о признании утратившим</w:t>
      </w:r>
      <w:proofErr w:type="gramEnd"/>
      <w:r w:rsidRPr="002404EF">
        <w:rPr>
          <w:rFonts w:ascii="Times New Roman" w:hAnsi="Times New Roman"/>
          <w:sz w:val="28"/>
          <w:szCs w:val="28"/>
        </w:rPr>
        <w:t xml:space="preserve"> силу </w:t>
      </w:r>
      <w:r w:rsidRPr="002404EF">
        <w:rPr>
          <w:rFonts w:ascii="Times New Roman" w:hAnsi="Times New Roman"/>
          <w:sz w:val="28"/>
          <w:szCs w:val="28"/>
        </w:rPr>
        <w:lastRenderedPageBreak/>
        <w:t>приказа комитета по архитектуре и градостроительству Ленинградско</w:t>
      </w:r>
      <w:r>
        <w:rPr>
          <w:rFonts w:ascii="Times New Roman" w:hAnsi="Times New Roman"/>
          <w:sz w:val="28"/>
          <w:szCs w:val="28"/>
        </w:rPr>
        <w:t>й области от 15 июля 2016 года № 42»;</w:t>
      </w:r>
    </w:p>
    <w:p w:rsidR="002404EF" w:rsidRDefault="007662CB" w:rsidP="007662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7662CB">
        <w:rPr>
          <w:rFonts w:ascii="Times New Roman" w:hAnsi="Times New Roman"/>
          <w:sz w:val="28"/>
          <w:szCs w:val="28"/>
        </w:rPr>
        <w:t>риказ комитета по архитектуре и градостроительству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19 апреля </w:t>
      </w:r>
      <w:r w:rsidRPr="007662CB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662CB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662CB">
        <w:rPr>
          <w:rFonts w:ascii="Times New Roman" w:hAnsi="Times New Roman"/>
          <w:sz w:val="28"/>
          <w:szCs w:val="28"/>
        </w:rPr>
        <w:t>О внесении изменения в приказ комитета по архитектуре и градостроительству Ленинградской о</w:t>
      </w:r>
      <w:r>
        <w:rPr>
          <w:rFonts w:ascii="Times New Roman" w:hAnsi="Times New Roman"/>
          <w:sz w:val="28"/>
          <w:szCs w:val="28"/>
        </w:rPr>
        <w:t>бласти от 18 февраля 2019 года № 3»;</w:t>
      </w:r>
    </w:p>
    <w:p w:rsidR="007662CB" w:rsidRPr="007662CB" w:rsidRDefault="00F24582" w:rsidP="00F2458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582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начальника отдела правового, организационного, документационного обеспечения и контроля.</w:t>
      </w: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1F74F5" w:rsidRDefault="001F74F5" w:rsidP="001F7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p w:rsidR="00F24582" w:rsidRDefault="00F24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74F5" w:rsidRDefault="001F74F5" w:rsidP="001F74F5">
      <w:pPr>
        <w:pStyle w:val="a3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</w:p>
    <w:p w:rsidR="001F74F5" w:rsidRDefault="001F74F5" w:rsidP="001F74F5">
      <w:pPr>
        <w:pStyle w:val="a3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градостроительной политики Ленинградской области</w:t>
      </w:r>
    </w:p>
    <w:p w:rsidR="001F74F5" w:rsidRDefault="001F74F5" w:rsidP="001F74F5">
      <w:pPr>
        <w:pStyle w:val="a3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458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24582">
        <w:rPr>
          <w:rFonts w:ascii="Times New Roman" w:hAnsi="Times New Roman"/>
          <w:sz w:val="28"/>
          <w:szCs w:val="28"/>
        </w:rPr>
        <w:t>_______</w:t>
      </w:r>
    </w:p>
    <w:p w:rsidR="001F74F5" w:rsidRDefault="001F74F5" w:rsidP="001F74F5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F74F5" w:rsidRDefault="001F74F5" w:rsidP="001F74F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center"/>
        <w:rPr>
          <w:rFonts w:ascii="Times New Roman" w:hAnsi="Times New Roman"/>
          <w:sz w:val="28"/>
          <w:szCs w:val="28"/>
        </w:rPr>
      </w:pPr>
    </w:p>
    <w:p w:rsidR="00F24582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16D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B16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антикоррупционной экспертизы приказов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омитета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проектов приказов К</w:t>
      </w:r>
      <w:r w:rsidRPr="00B16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градостроительной политики</w:t>
      </w:r>
      <w:r w:rsidRPr="00B16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</w:p>
    <w:p w:rsidR="00F24582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4582" w:rsidRPr="007C017E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582" w:rsidRPr="007C017E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Pr="007C017E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017E">
        <w:rPr>
          <w:rFonts w:ascii="Times New Roman" w:hAnsi="Times New Roman" w:cs="Times New Roman"/>
          <w:sz w:val="28"/>
          <w:szCs w:val="28"/>
        </w:rPr>
        <w:t xml:space="preserve">орядок в соответствии с </w:t>
      </w:r>
      <w:hyperlink r:id="rId8" w:history="1">
        <w:r w:rsidRPr="00B16D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ем</w:t>
        </w:r>
      </w:hyperlink>
      <w:r w:rsidRPr="00B16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Ленинградской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 от 23 ноября 2010 года № 310 «</w:t>
      </w:r>
      <w:r w:rsidRPr="00B16DC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антикоррупционной экспертизе нормативных правовых актов Ленинградской области и проектов нормативных право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вых актов Ленинградской области» </w:t>
      </w:r>
      <w:r w:rsidRPr="007C017E">
        <w:rPr>
          <w:rFonts w:ascii="Times New Roman" w:hAnsi="Times New Roman" w:cs="Times New Roman"/>
          <w:sz w:val="28"/>
          <w:szCs w:val="28"/>
        </w:rPr>
        <w:t xml:space="preserve">регулирует проведение антикоррупционной экспертизы приказов </w:t>
      </w:r>
      <w:r w:rsidR="006144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61446D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Комитет)</w:t>
      </w:r>
      <w:r w:rsidRPr="007C017E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</w:t>
      </w:r>
      <w:proofErr w:type="gramEnd"/>
      <w:r w:rsidRPr="007C017E">
        <w:rPr>
          <w:rFonts w:ascii="Times New Roman" w:hAnsi="Times New Roman" w:cs="Times New Roman"/>
          <w:sz w:val="28"/>
          <w:szCs w:val="28"/>
        </w:rPr>
        <w:t xml:space="preserve"> заключений по результатам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>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1.2. В целях настоящего Примерного порядка применяются следующие понятия:</w:t>
      </w:r>
    </w:p>
    <w:p w:rsidR="00F24582" w:rsidRPr="007C017E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приказах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и проектах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F24582" w:rsidRPr="007C017E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или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>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сеть Интернет -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онно-телекоммуникационная сеть «Интернет»</w:t>
      </w:r>
      <w:r w:rsidRPr="007C017E">
        <w:rPr>
          <w:rFonts w:ascii="Times New Roman" w:hAnsi="Times New Roman" w:cs="Times New Roman"/>
          <w:sz w:val="28"/>
          <w:szCs w:val="28"/>
        </w:rPr>
        <w:t>.</w:t>
      </w:r>
    </w:p>
    <w:p w:rsidR="00F24582" w:rsidRDefault="00F24582" w:rsidP="00F24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4582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проводится при осуществлении их правовой (юридической) экспертизы в соответствии </w:t>
      </w:r>
      <w:r w:rsidRPr="001354FA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354F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1354F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C017E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26 февраля 2010 года № 96 «</w:t>
      </w:r>
      <w:r w:rsidRPr="007C017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C017E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  <w:proofErr w:type="gramEnd"/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EF6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приказов Комитета проводится работниками Комитета, </w:t>
      </w:r>
      <w:r w:rsidR="00BA21AC">
        <w:rPr>
          <w:rFonts w:ascii="Times New Roman" w:hAnsi="Times New Roman" w:cs="Times New Roman"/>
          <w:sz w:val="28"/>
          <w:szCs w:val="28"/>
        </w:rPr>
        <w:t>в должностные обязанности которых входит проведение антикоррупционной экспертизы проектов приказов Комитета в соответствии с должностными регламентами</w:t>
      </w:r>
      <w:r w:rsidRPr="009B3EF6">
        <w:rPr>
          <w:rFonts w:ascii="Times New Roman" w:hAnsi="Times New Roman" w:cs="Times New Roman"/>
          <w:sz w:val="28"/>
          <w:szCs w:val="28"/>
        </w:rPr>
        <w:t>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2.3. Срок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7C017E">
        <w:rPr>
          <w:rFonts w:ascii="Times New Roman" w:hAnsi="Times New Roman" w:cs="Times New Roman"/>
          <w:sz w:val="28"/>
          <w:szCs w:val="28"/>
        </w:rPr>
        <w:t xml:space="preserve"> составляет не более пяти дней.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2.4. По результатам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работником Комитета, проводившим антикоррупционную экспертизу, осуществляется </w:t>
      </w:r>
      <w:r w:rsidRPr="007C017E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товка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экспертно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C017E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017E">
        <w:rPr>
          <w:rFonts w:ascii="Times New Roman" w:hAnsi="Times New Roman" w:cs="Times New Roman"/>
          <w:sz w:val="28"/>
          <w:szCs w:val="28"/>
        </w:rPr>
        <w:t>, которое должно содержать следующие сведения: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наименование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положения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положений, содержащих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положений, содержащих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2.5. Экспертное заключение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98C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7C017E">
        <w:rPr>
          <w:rFonts w:ascii="Times New Roman" w:hAnsi="Times New Roman" w:cs="Times New Roman"/>
          <w:sz w:val="28"/>
          <w:szCs w:val="28"/>
        </w:rPr>
        <w:t>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2.6. Положения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на стадии его доработки.</w:t>
      </w:r>
    </w:p>
    <w:p w:rsidR="0060098C" w:rsidRDefault="00600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4582" w:rsidRPr="007C017E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проведения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B3EF6">
        <w:rPr>
          <w:rFonts w:ascii="Times New Roman" w:hAnsi="Times New Roman" w:cs="Times New Roman"/>
          <w:sz w:val="28"/>
          <w:szCs w:val="28"/>
        </w:rPr>
        <w:t xml:space="preserve">работниками Комитета, </w:t>
      </w:r>
      <w:r w:rsidR="0041602F" w:rsidRPr="0041602F">
        <w:rPr>
          <w:rFonts w:ascii="Times New Roman" w:hAnsi="Times New Roman" w:cs="Times New Roman"/>
          <w:sz w:val="28"/>
          <w:szCs w:val="28"/>
        </w:rPr>
        <w:t>проводится работниками Комитета, в должностные обязанности которых входит проведение антикоррупционной экспертизы проектов приказов Комитета в соответствии с должностными регламентами</w:t>
      </w:r>
      <w:proofErr w:type="gramStart"/>
      <w:r w:rsidR="0041602F" w:rsidRPr="0041602F">
        <w:rPr>
          <w:rFonts w:ascii="Times New Roman" w:hAnsi="Times New Roman" w:cs="Times New Roman"/>
          <w:sz w:val="28"/>
          <w:szCs w:val="28"/>
        </w:rPr>
        <w:t>.</w:t>
      </w:r>
      <w:r w:rsidRPr="009B3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582" w:rsidRDefault="0041602F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</w:t>
      </w:r>
      <w:r w:rsidR="00F24582">
        <w:rPr>
          <w:rFonts w:ascii="Times New Roman" w:hAnsi="Times New Roman" w:cs="Times New Roman"/>
          <w:sz w:val="28"/>
          <w:szCs w:val="28"/>
        </w:rPr>
        <w:t>работником Комитета, проводившим антикоррупционную экспертизу, осуществляется подготовка экспертного заключения</w:t>
      </w:r>
      <w:r w:rsidR="00F24582" w:rsidRPr="007C017E">
        <w:rPr>
          <w:rFonts w:ascii="Times New Roman" w:hAnsi="Times New Roman" w:cs="Times New Roman"/>
          <w:sz w:val="28"/>
          <w:szCs w:val="28"/>
        </w:rPr>
        <w:t>, которое должно содержать следующие сведения: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дата принятия (издания), номер, наименование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положения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приказе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положений, содержащих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F24582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приказе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положений, содержащих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C017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C017E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F24582" w:rsidRDefault="0041602F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. Экспертное заключение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F2458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24582" w:rsidRPr="007C017E">
        <w:rPr>
          <w:rFonts w:ascii="Times New Roman" w:hAnsi="Times New Roman" w:cs="Times New Roman"/>
          <w:sz w:val="28"/>
          <w:szCs w:val="28"/>
        </w:rPr>
        <w:t>.</w:t>
      </w:r>
    </w:p>
    <w:p w:rsidR="00F24582" w:rsidRPr="007C017E" w:rsidRDefault="0041602F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24582">
        <w:rPr>
          <w:rFonts w:ascii="Times New Roman" w:hAnsi="Times New Roman" w:cs="Times New Roman"/>
          <w:sz w:val="28"/>
          <w:szCs w:val="28"/>
        </w:rPr>
        <w:t xml:space="preserve">. 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Положения приказа </w:t>
      </w:r>
      <w:r w:rsidR="00F24582">
        <w:rPr>
          <w:rFonts w:ascii="Times New Roman" w:hAnsi="Times New Roman" w:cs="Times New Roman"/>
          <w:sz w:val="28"/>
          <w:szCs w:val="28"/>
        </w:rPr>
        <w:t>Комитета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="00F24582" w:rsidRPr="007C01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24582" w:rsidRPr="007C017E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</w:t>
      </w:r>
      <w:r w:rsidR="00F24582">
        <w:rPr>
          <w:rFonts w:ascii="Times New Roman" w:hAnsi="Times New Roman" w:cs="Times New Roman"/>
          <w:sz w:val="28"/>
          <w:szCs w:val="28"/>
        </w:rPr>
        <w:t xml:space="preserve">приказа, а при его отсутствии – 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иным </w:t>
      </w:r>
      <w:r w:rsidR="00F24582">
        <w:rPr>
          <w:rFonts w:ascii="Times New Roman" w:hAnsi="Times New Roman" w:cs="Times New Roman"/>
          <w:sz w:val="28"/>
          <w:szCs w:val="28"/>
        </w:rPr>
        <w:t>работником</w:t>
      </w:r>
      <w:r w:rsidR="00F24582" w:rsidRPr="007C017E">
        <w:rPr>
          <w:rFonts w:ascii="Times New Roman" w:hAnsi="Times New Roman" w:cs="Times New Roman"/>
          <w:sz w:val="28"/>
          <w:szCs w:val="28"/>
        </w:rPr>
        <w:t xml:space="preserve">, назначенным </w:t>
      </w:r>
      <w:r w:rsidR="00F24582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F24582" w:rsidRPr="007C017E">
        <w:rPr>
          <w:rFonts w:ascii="Times New Roman" w:hAnsi="Times New Roman" w:cs="Times New Roman"/>
          <w:sz w:val="28"/>
          <w:szCs w:val="28"/>
        </w:rPr>
        <w:t>.</w:t>
      </w:r>
    </w:p>
    <w:p w:rsidR="00F24582" w:rsidRDefault="00F24582" w:rsidP="00F24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4582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17E">
        <w:rPr>
          <w:rFonts w:ascii="Times New Roman" w:hAnsi="Times New Roman" w:cs="Times New Roman"/>
          <w:sz w:val="28"/>
          <w:szCs w:val="28"/>
        </w:rPr>
        <w:lastRenderedPageBreak/>
        <w:t xml:space="preserve">4. Независимая антикоррупционная экспертиза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F24582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4582" w:rsidRDefault="00F24582" w:rsidP="00F245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C01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017E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C017E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7C017E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017E">
        <w:rPr>
          <w:rFonts w:ascii="Times New Roman" w:hAnsi="Times New Roman" w:cs="Times New Roman"/>
          <w:sz w:val="28"/>
          <w:szCs w:val="28"/>
        </w:rPr>
        <w:t xml:space="preserve"> на согласование,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</w:t>
      </w:r>
      <w:proofErr w:type="gramEnd"/>
    </w:p>
    <w:p w:rsidR="00F24582" w:rsidRDefault="00F24582" w:rsidP="00F245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C017E">
        <w:rPr>
          <w:rFonts w:ascii="Times New Roman" w:hAnsi="Times New Roman" w:cs="Times New Roman"/>
          <w:sz w:val="28"/>
          <w:szCs w:val="28"/>
        </w:rPr>
        <w:t xml:space="preserve">Срок, на который 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Комитета размещается в сети Интернет для проведения независимой антикоррупционной экспертизы, составляет не </w:t>
      </w:r>
      <w:r w:rsidRPr="007C017E">
        <w:rPr>
          <w:rFonts w:ascii="Times New Roman" w:hAnsi="Times New Roman" w:cs="Times New Roman"/>
          <w:sz w:val="28"/>
          <w:szCs w:val="28"/>
        </w:rPr>
        <w:t>менее семи дней.</w:t>
      </w:r>
    </w:p>
    <w:p w:rsidR="00F24582" w:rsidRDefault="00F24582" w:rsidP="00F245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C017E">
        <w:rPr>
          <w:rFonts w:ascii="Times New Roman" w:hAnsi="Times New Roman" w:cs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приказа Комитета или проекта приказа Комитета</w:t>
      </w:r>
      <w:r w:rsidRPr="007C017E">
        <w:rPr>
          <w:rFonts w:ascii="Times New Roman" w:hAnsi="Times New Roman" w:cs="Times New Roman"/>
          <w:sz w:val="28"/>
          <w:szCs w:val="28"/>
        </w:rPr>
        <w:t>,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Комитетом.</w:t>
      </w:r>
    </w:p>
    <w:p w:rsidR="00F24582" w:rsidRPr="007A43C8" w:rsidRDefault="00F24582" w:rsidP="00F245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4.4.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A43C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A43C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5. Учет результатов антикоррупционной экспертизы приказов Комитета и проектов приказов Комитета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организации учета результатов антикоррупционной экспертизы приказов Комитета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 xml:space="preserve"> и проектов приказов Комитета в комитет правового обеспечения Ленинградской области направляются следующие отчеты:</w:t>
      </w:r>
    </w:p>
    <w:p w:rsidR="00F24582" w:rsidRPr="007A43C8" w:rsidRDefault="00F24582" w:rsidP="00F24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F24582" w:rsidRPr="007A43C8" w:rsidRDefault="00F24582" w:rsidP="00F24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>.</w:t>
      </w:r>
    </w:p>
    <w:p w:rsidR="00F24582" w:rsidRPr="007A43C8" w:rsidRDefault="00F24582" w:rsidP="00F24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57" w:history="1">
        <w:r w:rsidRPr="007A43C8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7A43C8"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F24582" w:rsidRPr="007A43C8" w:rsidRDefault="00F24582" w:rsidP="00F24582">
      <w:pPr>
        <w:rPr>
          <w:rFonts w:ascii="Times New Roman" w:hAnsi="Times New Roman"/>
          <w:sz w:val="28"/>
          <w:szCs w:val="28"/>
        </w:rPr>
      </w:pPr>
      <w:r w:rsidRPr="007A43C8">
        <w:rPr>
          <w:rFonts w:ascii="Times New Roman" w:hAnsi="Times New Roman"/>
          <w:sz w:val="28"/>
          <w:szCs w:val="28"/>
        </w:rPr>
        <w:br w:type="page"/>
      </w:r>
    </w:p>
    <w:p w:rsidR="00F24582" w:rsidRPr="007A43C8" w:rsidRDefault="00F24582" w:rsidP="00F24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Приложение</w:t>
      </w:r>
    </w:p>
    <w:p w:rsidR="00F24582" w:rsidRPr="007A43C8" w:rsidRDefault="00F24582" w:rsidP="00F245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к </w:t>
      </w:r>
      <w:hyperlink r:id="rId10" w:history="1">
        <w:proofErr w:type="gramStart"/>
        <w:r w:rsidRPr="007A43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</w:t>
        </w:r>
      </w:hyperlink>
      <w:r w:rsidRPr="007A43C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7A4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антикоррупционной экспертизы приказов </w:t>
      </w:r>
      <w:r w:rsidR="00A321F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7A4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</w:t>
      </w:r>
      <w:r w:rsidR="00A321F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градостроительной политики</w:t>
      </w:r>
      <w:r w:rsidRPr="007A4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 и проектов приказов </w:t>
      </w:r>
      <w:r w:rsidR="00A321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градостроительной политики</w:t>
      </w:r>
      <w:r w:rsidRPr="007A4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</w:p>
    <w:p w:rsidR="00F24582" w:rsidRPr="007A43C8" w:rsidRDefault="00F24582" w:rsidP="00F24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F24582" w:rsidRPr="007A43C8" w:rsidRDefault="00A321F0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градостроите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льной политики</w:t>
      </w:r>
      <w:r w:rsidR="00F24582" w:rsidRPr="007A43C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приказов Комитета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и проектов приказов Комитета в 20__ году</w:t>
      </w:r>
    </w:p>
    <w:p w:rsidR="00F24582" w:rsidRPr="007A43C8" w:rsidRDefault="00F24582" w:rsidP="00F24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проектов приказов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F24582" w:rsidRPr="007A43C8" w:rsidTr="003B25F9">
        <w:tc>
          <w:tcPr>
            <w:tcW w:w="2381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приказов, прошедших экспертизу</w:t>
            </w:r>
          </w:p>
        </w:tc>
        <w:tc>
          <w:tcPr>
            <w:tcW w:w="2212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319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320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24582" w:rsidRPr="007A43C8" w:rsidTr="003B25F9">
        <w:tc>
          <w:tcPr>
            <w:tcW w:w="2381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приказов</w:t>
      </w:r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F24582" w:rsidRPr="007A43C8" w:rsidTr="003B25F9">
        <w:tc>
          <w:tcPr>
            <w:tcW w:w="572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757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319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F24582" w:rsidRPr="007A43C8" w:rsidTr="003B25F9">
        <w:tc>
          <w:tcPr>
            <w:tcW w:w="572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582" w:rsidRPr="007A43C8" w:rsidRDefault="00F24582" w:rsidP="00F245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rPr>
          <w:rFonts w:ascii="Times New Roman" w:hAnsi="Times New Roman"/>
          <w:sz w:val="28"/>
          <w:szCs w:val="28"/>
        </w:rPr>
      </w:pPr>
      <w:r w:rsidRPr="007A43C8">
        <w:rPr>
          <w:rFonts w:ascii="Times New Roman" w:hAnsi="Times New Roman"/>
          <w:sz w:val="28"/>
          <w:szCs w:val="28"/>
        </w:rPr>
        <w:br w:type="page"/>
      </w:r>
    </w:p>
    <w:p w:rsidR="00F24582" w:rsidRPr="007A43C8" w:rsidRDefault="00F24582" w:rsidP="00F245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lastRenderedPageBreak/>
        <w:t>Результаты независимой антикоррупционной экспертизы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проектов приказов </w:t>
      </w:r>
      <w:hyperlink w:anchor="P321" w:history="1">
        <w:r w:rsidRPr="007A43C8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24582" w:rsidRPr="007A43C8" w:rsidRDefault="00F24582" w:rsidP="00F24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F24582" w:rsidRPr="007A43C8" w:rsidTr="003B25F9">
        <w:tc>
          <w:tcPr>
            <w:tcW w:w="510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322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319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323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F24582" w:rsidRPr="007A43C8" w:rsidTr="003B25F9">
        <w:tc>
          <w:tcPr>
            <w:tcW w:w="510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582" w:rsidRPr="007A43C8" w:rsidRDefault="00F24582" w:rsidP="00F24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F24582" w:rsidRPr="007A43C8" w:rsidRDefault="00F24582" w:rsidP="00F24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приказов </w:t>
      </w:r>
      <w:hyperlink w:anchor="P321" w:history="1">
        <w:r w:rsidRPr="007A43C8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24582" w:rsidRPr="007A43C8" w:rsidRDefault="00F24582" w:rsidP="00F24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F24582" w:rsidRPr="007A43C8" w:rsidTr="003B25F9">
        <w:tc>
          <w:tcPr>
            <w:tcW w:w="510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322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319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</w:tcPr>
          <w:p w:rsidR="00F24582" w:rsidRPr="007A43C8" w:rsidRDefault="00F24582" w:rsidP="003B2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323" w:history="1">
              <w:r w:rsidRPr="007A43C8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F24582" w:rsidRPr="007A43C8" w:rsidTr="003B25F9">
        <w:tc>
          <w:tcPr>
            <w:tcW w:w="510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24582" w:rsidRPr="007A43C8" w:rsidRDefault="00F24582" w:rsidP="003B25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582" w:rsidRPr="007A43C8" w:rsidRDefault="00F24582" w:rsidP="00F24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Примечания:</w:t>
      </w:r>
      <w:bookmarkStart w:id="1" w:name="P319"/>
      <w:bookmarkEnd w:id="1"/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 w:rsidRPr="007A43C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A43C8"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hyperlink r:id="rId11" w:history="1">
        <w:r w:rsidRPr="007A43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A43C8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bookmarkStart w:id="2" w:name="P320"/>
      <w:bookmarkEnd w:id="2"/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 xml:space="preserve"> случае если в проекте приказа выявлены </w:t>
      </w:r>
      <w:proofErr w:type="spellStart"/>
      <w:r w:rsidRPr="007A43C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A43C8">
        <w:rPr>
          <w:rFonts w:ascii="Times New Roman" w:hAnsi="Times New Roman" w:cs="Times New Roman"/>
          <w:sz w:val="28"/>
          <w:szCs w:val="28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  <w:bookmarkStart w:id="3" w:name="P321"/>
      <w:bookmarkEnd w:id="3"/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>аполняется при условии поступления в отчетном году в Комитет соответствующих заключений независимых экспертов.</w:t>
      </w:r>
      <w:bookmarkStart w:id="4" w:name="P322"/>
      <w:bookmarkEnd w:id="4"/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  <w:bookmarkStart w:id="5" w:name="P323"/>
      <w:bookmarkEnd w:id="5"/>
    </w:p>
    <w:p w:rsidR="00F24582" w:rsidRPr="007A43C8" w:rsidRDefault="00F24582" w:rsidP="00F24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3C8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A43C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A43C8">
        <w:rPr>
          <w:rFonts w:ascii="Times New Roman" w:hAnsi="Times New Roman" w:cs="Times New Roman"/>
          <w:sz w:val="28"/>
          <w:szCs w:val="28"/>
        </w:rPr>
        <w:t>рилагаются копии ответов независимым экспертам.</w:t>
      </w:r>
    </w:p>
    <w:p w:rsidR="00F24582" w:rsidRPr="007A43C8" w:rsidRDefault="00F24582" w:rsidP="00F2458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E733E" w:rsidRDefault="00FE733E" w:rsidP="00F2458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center"/>
      </w:pPr>
    </w:p>
    <w:sectPr w:rsidR="00FE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3094"/>
    <w:multiLevelType w:val="hybridMultilevel"/>
    <w:tmpl w:val="9F2E1708"/>
    <w:lvl w:ilvl="0" w:tplc="2E54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F5"/>
    <w:rsid w:val="001F74F5"/>
    <w:rsid w:val="002404EF"/>
    <w:rsid w:val="0041602F"/>
    <w:rsid w:val="0060098C"/>
    <w:rsid w:val="0061446D"/>
    <w:rsid w:val="007662CB"/>
    <w:rsid w:val="00A321F0"/>
    <w:rsid w:val="00BA21AC"/>
    <w:rsid w:val="00F24582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1C42F5F420BB5F7E6A00D3CA2F80BBBB9D108E9EB7F194A1403BD3F95B679AC776EA1633B1D10C761AC0C91887BE0126772E020020293JEU8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51C42F5F420BB5F7E6A00D3CA2F80BBBB7D40DE5E27F194A1403BD3F95B679AC776EA1633B1D11C061AC0C91887BE0126772E020020293JEU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4BE14063809BADB72D7FB9A8969D8102D013C787ACD3D84B2363F7723D14D343D354D24ECD53E96B17B389C4BA6980A2847D0545E36A17DY3u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51C42F5F420BB5F7E6A00D3CA2F80BBBB7D40DE5E27F194A1403BD3F95B679AC776EA1633B1D11C061AC0C91887BE0126772E020020293JEU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BE14063809BADB72D7FB9A8969D8102D013C787ACD3D84B2363F7723D14D343D354D24ECD53E96B17B389C4BA6980A2847D0545E36A17DY3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9</cp:revision>
  <dcterms:created xsi:type="dcterms:W3CDTF">2020-11-12T11:33:00Z</dcterms:created>
  <dcterms:modified xsi:type="dcterms:W3CDTF">2020-11-12T13:44:00Z</dcterms:modified>
</cp:coreProperties>
</file>