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44" w:rsidRPr="009F6437" w:rsidRDefault="002D1544" w:rsidP="002D1544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Приложение</w:t>
      </w:r>
    </w:p>
    <w:p w:rsidR="002D1544" w:rsidRPr="009F6437" w:rsidRDefault="002D1544" w:rsidP="002D1544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приказу Комитета</w:t>
      </w:r>
    </w:p>
    <w:p w:rsidR="002D1544" w:rsidRPr="009F6437" w:rsidRDefault="002D1544" w:rsidP="002D1544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градостроительной политики</w:t>
      </w:r>
    </w:p>
    <w:p w:rsidR="002D1544" w:rsidRPr="009F6437" w:rsidRDefault="002D1544" w:rsidP="002D1544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Ленинградской области</w:t>
      </w:r>
    </w:p>
    <w:p w:rsidR="002D1544" w:rsidRPr="009F6437" w:rsidRDefault="002D1544" w:rsidP="002D1544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от __________________ №____</w:t>
      </w:r>
    </w:p>
    <w:p w:rsidR="002D1544" w:rsidRDefault="002D1544" w:rsidP="0038368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2D1544" w:rsidRDefault="00383684" w:rsidP="00383684">
      <w:pPr>
        <w:shd w:val="clear" w:color="auto" w:fill="FFFFFF"/>
        <w:ind w:firstLine="708"/>
        <w:jc w:val="both"/>
        <w:rPr>
          <w:sz w:val="28"/>
          <w:szCs w:val="28"/>
        </w:rPr>
      </w:pPr>
      <w:r w:rsidRPr="0038064A">
        <w:rPr>
          <w:sz w:val="28"/>
          <w:szCs w:val="28"/>
        </w:rPr>
        <w:t xml:space="preserve">1. Статью </w:t>
      </w:r>
      <w:r w:rsidR="00405047">
        <w:rPr>
          <w:sz w:val="28"/>
          <w:szCs w:val="28"/>
        </w:rPr>
        <w:t xml:space="preserve">65 дополнить </w:t>
      </w:r>
      <w:r w:rsidR="00BB51F8">
        <w:rPr>
          <w:sz w:val="28"/>
          <w:szCs w:val="28"/>
        </w:rPr>
        <w:t>пунктом</w:t>
      </w:r>
      <w:r w:rsidR="004E3F3E">
        <w:rPr>
          <w:sz w:val="28"/>
          <w:szCs w:val="28"/>
        </w:rPr>
        <w:t xml:space="preserve"> 7</w:t>
      </w:r>
      <w:r w:rsidR="00AF70E4">
        <w:rPr>
          <w:sz w:val="28"/>
          <w:szCs w:val="28"/>
        </w:rPr>
        <w:t xml:space="preserve"> </w:t>
      </w:r>
      <w:r w:rsidR="00AF70E4" w:rsidRPr="002D1544">
        <w:rPr>
          <w:sz w:val="28"/>
          <w:szCs w:val="28"/>
        </w:rPr>
        <w:t>следующего содержания</w:t>
      </w:r>
      <w:r w:rsidR="002D1544">
        <w:rPr>
          <w:sz w:val="28"/>
          <w:szCs w:val="28"/>
        </w:rPr>
        <w:t>:</w:t>
      </w:r>
    </w:p>
    <w:p w:rsidR="00383684" w:rsidRPr="0038064A" w:rsidRDefault="00405047" w:rsidP="002D154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«7. Зоны затопления и подтопления»</w:t>
      </w:r>
      <w:r w:rsidR="00AF70E4">
        <w:rPr>
          <w:sz w:val="28"/>
          <w:szCs w:val="28"/>
        </w:rPr>
        <w:t>.</w:t>
      </w:r>
    </w:p>
    <w:p w:rsidR="00383684" w:rsidRDefault="00383684" w:rsidP="00383684">
      <w:pPr>
        <w:shd w:val="clear" w:color="auto" w:fill="FFFFFF"/>
        <w:ind w:firstLine="708"/>
        <w:jc w:val="both"/>
        <w:rPr>
          <w:sz w:val="28"/>
          <w:szCs w:val="28"/>
        </w:rPr>
      </w:pPr>
      <w:r w:rsidRPr="009366C2">
        <w:rPr>
          <w:sz w:val="28"/>
          <w:szCs w:val="28"/>
        </w:rPr>
        <w:t xml:space="preserve">2. </w:t>
      </w:r>
      <w:r w:rsidR="00405047">
        <w:rPr>
          <w:sz w:val="28"/>
          <w:szCs w:val="28"/>
        </w:rPr>
        <w:t>Дополнить статьей 72</w:t>
      </w:r>
      <w:r w:rsidR="004E3F3E">
        <w:rPr>
          <w:sz w:val="28"/>
          <w:szCs w:val="28"/>
        </w:rPr>
        <w:t xml:space="preserve"> следующего содержания</w:t>
      </w:r>
      <w:bookmarkStart w:id="0" w:name="_GoBack"/>
      <w:bookmarkEnd w:id="0"/>
      <w:r>
        <w:rPr>
          <w:sz w:val="28"/>
          <w:szCs w:val="28"/>
        </w:rPr>
        <w:t>:</w:t>
      </w:r>
    </w:p>
    <w:p w:rsidR="00405047" w:rsidRDefault="00405047" w:rsidP="0040504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922F8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 xml:space="preserve">72. </w:t>
      </w:r>
      <w:r w:rsidRPr="009366C2">
        <w:rPr>
          <w:sz w:val="28"/>
          <w:szCs w:val="28"/>
        </w:rPr>
        <w:t>Ограничения использования земельных участков и объектов капитального строительства</w:t>
      </w:r>
      <w:r>
        <w:rPr>
          <w:sz w:val="28"/>
          <w:szCs w:val="28"/>
        </w:rPr>
        <w:t xml:space="preserve"> в зонах затопления и подтопления </w:t>
      </w:r>
    </w:p>
    <w:p w:rsidR="00405047" w:rsidRDefault="00405047" w:rsidP="00405047">
      <w:pPr>
        <w:shd w:val="clear" w:color="auto" w:fill="FFFFFF"/>
        <w:ind w:firstLine="708"/>
        <w:jc w:val="both"/>
        <w:rPr>
          <w:sz w:val="28"/>
          <w:szCs w:val="28"/>
        </w:rPr>
      </w:pPr>
      <w:r w:rsidRPr="009366C2">
        <w:rPr>
          <w:sz w:val="28"/>
          <w:szCs w:val="28"/>
        </w:rPr>
        <w:t>Ограничения использования земельных участков и объектов капитального строительства устанавливаются в соответствии с действующим законодательством Российской Федерации»</w:t>
      </w:r>
      <w:r>
        <w:rPr>
          <w:sz w:val="28"/>
          <w:szCs w:val="28"/>
        </w:rPr>
        <w:t>.</w:t>
      </w:r>
    </w:p>
    <w:p w:rsidR="00405047" w:rsidRPr="00713AA7" w:rsidRDefault="00405047" w:rsidP="00405047">
      <w:pPr>
        <w:tabs>
          <w:tab w:val="left" w:pos="5497"/>
        </w:tabs>
      </w:pPr>
    </w:p>
    <w:p w:rsidR="00405047" w:rsidRDefault="00405047" w:rsidP="00383684">
      <w:pPr>
        <w:shd w:val="clear" w:color="auto" w:fill="FFFFFF"/>
        <w:ind w:firstLine="708"/>
        <w:jc w:val="both"/>
        <w:rPr>
          <w:sz w:val="28"/>
          <w:szCs w:val="28"/>
        </w:rPr>
      </w:pPr>
    </w:p>
    <w:sectPr w:rsidR="00405047" w:rsidSect="000858A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53E64"/>
    <w:rsid w:val="00060189"/>
    <w:rsid w:val="000858A3"/>
    <w:rsid w:val="000922F8"/>
    <w:rsid w:val="00111305"/>
    <w:rsid w:val="001161FA"/>
    <w:rsid w:val="001261DC"/>
    <w:rsid w:val="00144558"/>
    <w:rsid w:val="001A0458"/>
    <w:rsid w:val="002D1544"/>
    <w:rsid w:val="002F39E0"/>
    <w:rsid w:val="00313DA8"/>
    <w:rsid w:val="00326EE8"/>
    <w:rsid w:val="00330790"/>
    <w:rsid w:val="003475B3"/>
    <w:rsid w:val="00372464"/>
    <w:rsid w:val="00383684"/>
    <w:rsid w:val="003D44D6"/>
    <w:rsid w:val="003E772E"/>
    <w:rsid w:val="00405047"/>
    <w:rsid w:val="004257DA"/>
    <w:rsid w:val="00426999"/>
    <w:rsid w:val="004E3F3E"/>
    <w:rsid w:val="0050212F"/>
    <w:rsid w:val="00534205"/>
    <w:rsid w:val="005C5C10"/>
    <w:rsid w:val="005F467D"/>
    <w:rsid w:val="0061567D"/>
    <w:rsid w:val="00641CF1"/>
    <w:rsid w:val="00647D79"/>
    <w:rsid w:val="00653F9C"/>
    <w:rsid w:val="00664BA9"/>
    <w:rsid w:val="00694338"/>
    <w:rsid w:val="006C3F20"/>
    <w:rsid w:val="0071487F"/>
    <w:rsid w:val="007651EA"/>
    <w:rsid w:val="00832FCE"/>
    <w:rsid w:val="0084394B"/>
    <w:rsid w:val="008E677E"/>
    <w:rsid w:val="009446CA"/>
    <w:rsid w:val="009D67CE"/>
    <w:rsid w:val="00A4437A"/>
    <w:rsid w:val="00AF70E4"/>
    <w:rsid w:val="00B16125"/>
    <w:rsid w:val="00B61185"/>
    <w:rsid w:val="00B7662C"/>
    <w:rsid w:val="00BA335F"/>
    <w:rsid w:val="00BB51F8"/>
    <w:rsid w:val="00C523EE"/>
    <w:rsid w:val="00C80EB9"/>
    <w:rsid w:val="00CB0B29"/>
    <w:rsid w:val="00CF2102"/>
    <w:rsid w:val="00CF6640"/>
    <w:rsid w:val="00D1414D"/>
    <w:rsid w:val="00D9372A"/>
    <w:rsid w:val="00EC1283"/>
    <w:rsid w:val="00EE7E55"/>
    <w:rsid w:val="00F16BBF"/>
    <w:rsid w:val="00F703E1"/>
    <w:rsid w:val="00F8205C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B365B-4B86-4B35-B50A-20E168793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Лев Владимирович Бабиков</cp:lastModifiedBy>
  <cp:revision>4</cp:revision>
  <cp:lastPrinted>2020-08-14T07:48:00Z</cp:lastPrinted>
  <dcterms:created xsi:type="dcterms:W3CDTF">2020-08-14T12:34:00Z</dcterms:created>
  <dcterms:modified xsi:type="dcterms:W3CDTF">2020-08-14T12:46:00Z</dcterms:modified>
</cp:coreProperties>
</file>