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Pr="00C9199D" w:rsidRDefault="003E04FF" w:rsidP="003E04F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9199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</w:t>
      </w: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07472" wp14:editId="6CC00F48">
            <wp:extent cx="548640" cy="683895"/>
            <wp:effectExtent l="0" t="0" r="381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F1" w:rsidRPr="00947F81" w:rsidRDefault="003979F1" w:rsidP="00466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9F1" w:rsidRPr="00947F81" w:rsidRDefault="003979F1" w:rsidP="00D9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КОМИТЕТ ГРАДОСТРОИТЕЛЬНОЙ ПОЛИТИКИ</w:t>
      </w:r>
      <w:r w:rsidRPr="00947F8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3979F1" w:rsidRPr="00947F81" w:rsidRDefault="003979F1" w:rsidP="00D9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9F1" w:rsidRPr="00947F81" w:rsidRDefault="003979F1" w:rsidP="00D9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81">
        <w:rPr>
          <w:rFonts w:ascii="Times New Roman" w:hAnsi="Times New Roman" w:cs="Times New Roman"/>
          <w:sz w:val="28"/>
          <w:szCs w:val="28"/>
        </w:rPr>
        <w:t>ПРИКАЗ</w:t>
      </w:r>
    </w:p>
    <w:p w:rsidR="003979F1" w:rsidRPr="00947F81" w:rsidRDefault="003979F1" w:rsidP="00D9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9F1" w:rsidRPr="0046634B" w:rsidRDefault="00D966AA" w:rsidP="00D96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="006E7679">
        <w:rPr>
          <w:rFonts w:ascii="Times New Roman" w:hAnsi="Times New Roman" w:cs="Times New Roman"/>
          <w:sz w:val="28"/>
          <w:szCs w:val="28"/>
        </w:rPr>
        <w:t>___</w:t>
      </w:r>
      <w:r w:rsidR="003979F1" w:rsidRPr="0046634B">
        <w:rPr>
          <w:rFonts w:ascii="Times New Roman" w:hAnsi="Times New Roman" w:cs="Times New Roman"/>
          <w:sz w:val="28"/>
          <w:szCs w:val="28"/>
        </w:rPr>
        <w:t xml:space="preserve">  № ______</w:t>
      </w:r>
    </w:p>
    <w:p w:rsidR="003979F1" w:rsidRPr="0046634B" w:rsidRDefault="003979F1" w:rsidP="00D966AA">
      <w:pPr>
        <w:pStyle w:val="Style3"/>
        <w:widowControl/>
        <w:rPr>
          <w:rStyle w:val="FontStyle37"/>
          <w:sz w:val="28"/>
          <w:szCs w:val="28"/>
        </w:rPr>
      </w:pPr>
    </w:p>
    <w:p w:rsidR="0046634B" w:rsidRPr="0046634B" w:rsidRDefault="0046634B" w:rsidP="00D966AA">
      <w:pPr>
        <w:pStyle w:val="Style3"/>
        <w:widowControl/>
        <w:ind w:firstLine="709"/>
        <w:rPr>
          <w:rStyle w:val="FontStyle37"/>
          <w:sz w:val="28"/>
          <w:szCs w:val="28"/>
        </w:rPr>
      </w:pPr>
    </w:p>
    <w:p w:rsidR="00D966AA" w:rsidRDefault="00AC6EA4" w:rsidP="00D96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A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966AA" w:rsidRPr="00D966AA">
        <w:rPr>
          <w:rFonts w:ascii="Times New Roman" w:hAnsi="Times New Roman" w:cs="Times New Roman"/>
          <w:b/>
          <w:sz w:val="28"/>
          <w:szCs w:val="28"/>
        </w:rPr>
        <w:t>п</w:t>
      </w:r>
      <w:r w:rsidR="00D966AA" w:rsidRPr="00D966AA">
        <w:rPr>
          <w:rFonts w:ascii="Times New Roman" w:hAnsi="Times New Roman" w:cs="Times New Roman"/>
          <w:b/>
          <w:sz w:val="28"/>
          <w:szCs w:val="28"/>
        </w:rPr>
        <w:t xml:space="preserve">равил </w:t>
      </w:r>
      <w:r w:rsidR="00D966AA" w:rsidRPr="00D966AA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</w:t>
      </w:r>
    </w:p>
    <w:p w:rsidR="00D966AA" w:rsidRDefault="00D966AA" w:rsidP="00D96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A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966AA">
        <w:rPr>
          <w:rFonts w:ascii="Times New Roman" w:hAnsi="Times New Roman" w:cs="Times New Roman"/>
          <w:b/>
          <w:sz w:val="28"/>
          <w:szCs w:val="28"/>
        </w:rPr>
        <w:t>Пениковское</w:t>
      </w:r>
      <w:proofErr w:type="spellEnd"/>
      <w:r w:rsidRPr="00D966A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AC6EA4" w:rsidRPr="00D966AA" w:rsidRDefault="00D966AA" w:rsidP="00D966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6A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Ломоносовский муниципальный район Ленинградской области</w:t>
      </w:r>
    </w:p>
    <w:p w:rsidR="00BF6565" w:rsidRPr="0046634B" w:rsidRDefault="00BF6565" w:rsidP="00D966AA">
      <w:pPr>
        <w:pStyle w:val="Style3"/>
        <w:widowControl/>
        <w:jc w:val="left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D966AA" w:rsidRPr="00D966AA" w:rsidRDefault="00BF6565" w:rsidP="00D966AA">
      <w:pPr>
        <w:pStyle w:val="Style3"/>
        <w:widowControl/>
        <w:ind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3979F1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 2.13 Положения о Комитете градостроительной политики Ленинградской области, утвержденного постановлением Правительства Ленинградской области от 9</w:t>
      </w:r>
      <w:proofErr w:type="gramEnd"/>
      <w:r w:rsidR="003979F1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 2019 года</w:t>
      </w:r>
      <w:r w:rsidR="0046634B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979F1" w:rsidRPr="00D966A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421, приказываю:</w:t>
      </w:r>
    </w:p>
    <w:p w:rsidR="00AC6EA4" w:rsidRPr="00D966AA" w:rsidRDefault="00AC6EA4" w:rsidP="00AC6EA4">
      <w:pPr>
        <w:pStyle w:val="Style3"/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966AA">
        <w:rPr>
          <w:sz w:val="28"/>
          <w:szCs w:val="28"/>
        </w:rPr>
        <w:t xml:space="preserve">Утвердить </w:t>
      </w:r>
      <w:r w:rsidR="00D966AA" w:rsidRPr="00D966AA">
        <w:rPr>
          <w:sz w:val="28"/>
          <w:szCs w:val="28"/>
        </w:rPr>
        <w:t>п</w:t>
      </w:r>
      <w:r w:rsidR="00D966AA" w:rsidRPr="00D966AA">
        <w:rPr>
          <w:sz w:val="28"/>
          <w:szCs w:val="28"/>
        </w:rPr>
        <w:t>равила землепользования и застройки</w:t>
      </w:r>
      <w:r w:rsidR="00D966AA" w:rsidRPr="00D966AA">
        <w:rPr>
          <w:sz w:val="28"/>
          <w:szCs w:val="28"/>
        </w:rPr>
        <w:t xml:space="preserve"> </w:t>
      </w:r>
      <w:r w:rsidR="00D966AA" w:rsidRPr="00D966AA">
        <w:rPr>
          <w:sz w:val="28"/>
          <w:szCs w:val="28"/>
        </w:rPr>
        <w:t xml:space="preserve">муниципального образования </w:t>
      </w:r>
      <w:proofErr w:type="spellStart"/>
      <w:r w:rsidR="00D966AA" w:rsidRPr="00D966AA">
        <w:rPr>
          <w:sz w:val="28"/>
          <w:szCs w:val="28"/>
        </w:rPr>
        <w:t>Пениковское</w:t>
      </w:r>
      <w:proofErr w:type="spellEnd"/>
      <w:r w:rsidR="00D966AA" w:rsidRPr="00D966AA">
        <w:rPr>
          <w:sz w:val="28"/>
          <w:szCs w:val="28"/>
        </w:rPr>
        <w:t xml:space="preserve"> сельское поселение</w:t>
      </w:r>
      <w:r w:rsidR="00D966AA" w:rsidRPr="00D966AA">
        <w:rPr>
          <w:sz w:val="28"/>
          <w:szCs w:val="28"/>
        </w:rPr>
        <w:t xml:space="preserve"> </w:t>
      </w:r>
      <w:r w:rsidR="00D966AA" w:rsidRPr="00D966AA">
        <w:rPr>
          <w:sz w:val="28"/>
          <w:szCs w:val="28"/>
        </w:rPr>
        <w:t>муниципального образования Ломоносовский муниципальный район</w:t>
      </w:r>
      <w:r w:rsidR="00D966AA" w:rsidRPr="00D966AA">
        <w:rPr>
          <w:sz w:val="28"/>
          <w:szCs w:val="28"/>
        </w:rPr>
        <w:t xml:space="preserve"> </w:t>
      </w:r>
      <w:r w:rsidR="00D966AA" w:rsidRPr="00D966AA">
        <w:rPr>
          <w:sz w:val="28"/>
          <w:szCs w:val="28"/>
        </w:rPr>
        <w:t>Ленинградской области</w:t>
      </w:r>
      <w:r w:rsidR="00D966AA" w:rsidRPr="00D966AA">
        <w:rPr>
          <w:sz w:val="28"/>
          <w:szCs w:val="28"/>
        </w:rPr>
        <w:t xml:space="preserve"> </w:t>
      </w:r>
      <w:r w:rsidRPr="00D966AA">
        <w:rPr>
          <w:sz w:val="28"/>
          <w:szCs w:val="28"/>
        </w:rPr>
        <w:t>согласно Приложению к настоящему приказу.</w:t>
      </w:r>
    </w:p>
    <w:p w:rsidR="00AC6EA4" w:rsidRPr="00D966AA" w:rsidRDefault="00AC6EA4" w:rsidP="00AC6EA4">
      <w:pPr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966A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966AA" w:rsidRPr="00D966A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D966AA" w:rsidRPr="00D966AA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D966AA" w:rsidRPr="00D966AA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</w:t>
      </w:r>
      <w:r w:rsidR="00D966AA" w:rsidRPr="00D966AA">
        <w:rPr>
          <w:rFonts w:ascii="Times New Roman" w:hAnsi="Times New Roman" w:cs="Times New Roman"/>
          <w:sz w:val="28"/>
          <w:szCs w:val="28"/>
        </w:rPr>
        <w:t xml:space="preserve">, </w:t>
      </w:r>
      <w:r w:rsidRPr="00D966AA">
        <w:rPr>
          <w:rFonts w:ascii="Times New Roman" w:hAnsi="Times New Roman" w:cs="Times New Roman"/>
          <w:sz w:val="28"/>
          <w:szCs w:val="28"/>
        </w:rPr>
        <w:t>утвержденные</w:t>
      </w:r>
      <w:r w:rsidR="00D966AA" w:rsidRPr="00D966AA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D966AA">
        <w:rPr>
          <w:rFonts w:ascii="Times New Roman" w:hAnsi="Times New Roman" w:cs="Times New Roman"/>
          <w:sz w:val="28"/>
          <w:szCs w:val="28"/>
        </w:rPr>
        <w:t xml:space="preserve"> </w:t>
      </w:r>
      <w:r w:rsidR="00D966AA">
        <w:rPr>
          <w:rFonts w:ascii="Times New Roman" w:hAnsi="Times New Roman" w:cs="Times New Roman"/>
          <w:sz w:val="28"/>
          <w:szCs w:val="28"/>
        </w:rPr>
        <w:t>с</w:t>
      </w:r>
      <w:r w:rsidR="00D966AA" w:rsidRPr="00D966AA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proofErr w:type="spellStart"/>
      <w:r w:rsidR="00D966AA" w:rsidRPr="00D966AA">
        <w:rPr>
          <w:rFonts w:ascii="Times New Roman" w:hAnsi="Times New Roman" w:cs="Times New Roman"/>
          <w:sz w:val="28"/>
          <w:szCs w:val="28"/>
        </w:rPr>
        <w:t>Пениковоское</w:t>
      </w:r>
      <w:proofErr w:type="spellEnd"/>
      <w:r w:rsidR="00D966AA" w:rsidRPr="00D966AA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</w:t>
      </w:r>
      <w:r w:rsidR="00D966AA">
        <w:rPr>
          <w:rFonts w:ascii="Times New Roman" w:hAnsi="Times New Roman" w:cs="Times New Roman"/>
          <w:sz w:val="28"/>
          <w:szCs w:val="28"/>
        </w:rPr>
        <w:t xml:space="preserve"> области от 11.06.2013</w:t>
      </w:r>
      <w:r w:rsidR="00D966AA" w:rsidRPr="00D966AA">
        <w:rPr>
          <w:rFonts w:ascii="Times New Roman" w:hAnsi="Times New Roman" w:cs="Times New Roman"/>
          <w:sz w:val="28"/>
          <w:szCs w:val="28"/>
        </w:rPr>
        <w:t xml:space="preserve"> </w:t>
      </w:r>
      <w:r w:rsidR="00D966AA">
        <w:rPr>
          <w:rFonts w:ascii="Times New Roman" w:hAnsi="Times New Roman" w:cs="Times New Roman"/>
          <w:sz w:val="28"/>
          <w:szCs w:val="28"/>
        </w:rPr>
        <w:t xml:space="preserve">№ 22 </w:t>
      </w:r>
      <w:r w:rsidRPr="00D966AA">
        <w:rPr>
          <w:rFonts w:ascii="Times New Roman" w:hAnsi="Times New Roman" w:cs="Times New Roman"/>
          <w:sz w:val="28"/>
          <w:szCs w:val="28"/>
        </w:rPr>
        <w:t>не подлежащими применению.</w:t>
      </w:r>
    </w:p>
    <w:p w:rsidR="00CA79B9" w:rsidRDefault="00CA79B9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041D4" w:rsidRDefault="006041D4" w:rsidP="00B3753E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5E3558" w:rsidRPr="008B66E4" w:rsidRDefault="009F1450" w:rsidP="00D966A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r w:rsidR="008B66E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B66E4">
        <w:rPr>
          <w:rFonts w:ascii="Times New Roman" w:eastAsia="Calibri" w:hAnsi="Times New Roman" w:cs="Times New Roman"/>
          <w:sz w:val="28"/>
          <w:szCs w:val="28"/>
        </w:rPr>
        <w:t>И.Я.Кулаков</w:t>
      </w:r>
      <w:bookmarkStart w:id="0" w:name="_GoBack"/>
      <w:bookmarkEnd w:id="0"/>
      <w:proofErr w:type="spellEnd"/>
    </w:p>
    <w:p w:rsidR="000055BD" w:rsidRDefault="000055BD" w:rsidP="000055BD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57872" w:rsidRDefault="00657872" w:rsidP="003E04FF"/>
    <w:sectPr w:rsidR="00657872" w:rsidSect="00BF6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5AB8"/>
    <w:multiLevelType w:val="hybridMultilevel"/>
    <w:tmpl w:val="07FEFEF2"/>
    <w:lvl w:ilvl="0" w:tplc="A61274C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66366E"/>
    <w:multiLevelType w:val="hybridMultilevel"/>
    <w:tmpl w:val="658623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41972"/>
    <w:rsid w:val="00067740"/>
    <w:rsid w:val="000C4A34"/>
    <w:rsid w:val="000F47DC"/>
    <w:rsid w:val="00122D76"/>
    <w:rsid w:val="001415F1"/>
    <w:rsid w:val="00164BAD"/>
    <w:rsid w:val="001765A7"/>
    <w:rsid w:val="001B5BE1"/>
    <w:rsid w:val="002538D6"/>
    <w:rsid w:val="00283055"/>
    <w:rsid w:val="002C54F1"/>
    <w:rsid w:val="002D6A5D"/>
    <w:rsid w:val="002D7033"/>
    <w:rsid w:val="0035256B"/>
    <w:rsid w:val="003979F1"/>
    <w:rsid w:val="003A1DBE"/>
    <w:rsid w:val="003C1519"/>
    <w:rsid w:val="003D34CB"/>
    <w:rsid w:val="003E04FF"/>
    <w:rsid w:val="00410813"/>
    <w:rsid w:val="00440A8A"/>
    <w:rsid w:val="0046634B"/>
    <w:rsid w:val="0047317C"/>
    <w:rsid w:val="004C32A0"/>
    <w:rsid w:val="005002FF"/>
    <w:rsid w:val="00520829"/>
    <w:rsid w:val="005E3558"/>
    <w:rsid w:val="005F2BEA"/>
    <w:rsid w:val="005F3B2C"/>
    <w:rsid w:val="006041D4"/>
    <w:rsid w:val="00625C44"/>
    <w:rsid w:val="00657872"/>
    <w:rsid w:val="00675EAB"/>
    <w:rsid w:val="00694BC0"/>
    <w:rsid w:val="006979D6"/>
    <w:rsid w:val="006D06C0"/>
    <w:rsid w:val="006D2F51"/>
    <w:rsid w:val="006E7679"/>
    <w:rsid w:val="007438FB"/>
    <w:rsid w:val="00756ECD"/>
    <w:rsid w:val="007630BD"/>
    <w:rsid w:val="00790517"/>
    <w:rsid w:val="00811549"/>
    <w:rsid w:val="008575B1"/>
    <w:rsid w:val="008645FE"/>
    <w:rsid w:val="0089191E"/>
    <w:rsid w:val="008B66E4"/>
    <w:rsid w:val="008D476F"/>
    <w:rsid w:val="008E3C26"/>
    <w:rsid w:val="008F29CB"/>
    <w:rsid w:val="008F6D8E"/>
    <w:rsid w:val="009325D2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C6EA4"/>
    <w:rsid w:val="00AD7B90"/>
    <w:rsid w:val="00B14E61"/>
    <w:rsid w:val="00B3753E"/>
    <w:rsid w:val="00B463E0"/>
    <w:rsid w:val="00B53F9E"/>
    <w:rsid w:val="00BA19D6"/>
    <w:rsid w:val="00BA327F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79B9"/>
    <w:rsid w:val="00D445CA"/>
    <w:rsid w:val="00D6018F"/>
    <w:rsid w:val="00D62339"/>
    <w:rsid w:val="00D966AA"/>
    <w:rsid w:val="00DC7F0F"/>
    <w:rsid w:val="00E02006"/>
    <w:rsid w:val="00E3111F"/>
    <w:rsid w:val="00E70C58"/>
    <w:rsid w:val="00E9485C"/>
    <w:rsid w:val="00EA0872"/>
    <w:rsid w:val="00EC7EBE"/>
    <w:rsid w:val="00ED0B5E"/>
    <w:rsid w:val="00F932D5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">
    <w:name w:val="Основной текст (4)_"/>
    <w:link w:val="40"/>
    <w:rsid w:val="00D966A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66AA"/>
    <w:pPr>
      <w:widowControl w:val="0"/>
      <w:shd w:val="clear" w:color="auto" w:fill="FFFFFF"/>
      <w:spacing w:after="0" w:line="370" w:lineRule="exact"/>
      <w:ind w:firstLine="76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">
    <w:name w:val="Основной текст (4)_"/>
    <w:link w:val="40"/>
    <w:rsid w:val="00D966A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66AA"/>
    <w:pPr>
      <w:widowControl w:val="0"/>
      <w:shd w:val="clear" w:color="auto" w:fill="FFFFFF"/>
      <w:spacing w:after="0" w:line="370" w:lineRule="exact"/>
      <w:ind w:firstLine="76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Владимировна Сидорова</cp:lastModifiedBy>
  <cp:revision>12</cp:revision>
  <cp:lastPrinted>2019-01-14T11:43:00Z</cp:lastPrinted>
  <dcterms:created xsi:type="dcterms:W3CDTF">2019-07-03T15:09:00Z</dcterms:created>
  <dcterms:modified xsi:type="dcterms:W3CDTF">2020-04-30T13:01:00Z</dcterms:modified>
</cp:coreProperties>
</file>