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2F" w:rsidRPr="00152085" w:rsidRDefault="00F34D2F" w:rsidP="00F34D2F">
      <w:pPr>
        <w:spacing w:after="200" w:line="276" w:lineRule="auto"/>
        <w:jc w:val="center"/>
        <w:rPr>
          <w:rFonts w:ascii="Calibri" w:hAnsi="Calibri"/>
          <w:bCs w:val="0"/>
          <w:sz w:val="28"/>
          <w:szCs w:val="28"/>
        </w:rPr>
      </w:pPr>
      <w:r w:rsidRPr="00152085">
        <w:rPr>
          <w:rFonts w:ascii="Calibri" w:hAnsi="Calibri"/>
          <w:bCs w:val="0"/>
          <w:noProof/>
          <w:sz w:val="28"/>
          <w:szCs w:val="28"/>
        </w:rPr>
        <w:drawing>
          <wp:inline distT="0" distB="0" distL="0" distR="0" wp14:anchorId="56DC6435" wp14:editId="5FFD1EA4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2F" w:rsidRPr="00152085" w:rsidRDefault="00F34D2F" w:rsidP="00F34D2F">
      <w:pPr>
        <w:spacing w:after="200" w:line="276" w:lineRule="auto"/>
        <w:jc w:val="center"/>
        <w:rPr>
          <w:bCs w:val="0"/>
          <w:sz w:val="28"/>
          <w:szCs w:val="28"/>
        </w:rPr>
      </w:pPr>
      <w:r w:rsidRPr="00152085">
        <w:rPr>
          <w:bCs w:val="0"/>
          <w:sz w:val="28"/>
          <w:szCs w:val="28"/>
        </w:rPr>
        <w:t>КОМИТЕТ ГРАДОСТРОИТЕЛЬНОЙ ПОЛИТИКИ</w:t>
      </w:r>
      <w:r w:rsidRPr="00152085">
        <w:rPr>
          <w:bCs w:val="0"/>
          <w:sz w:val="28"/>
          <w:szCs w:val="28"/>
        </w:rPr>
        <w:br/>
        <w:t>ЛЕНИНГРАДСКОЙ ОБЛАСТИ</w:t>
      </w:r>
    </w:p>
    <w:p w:rsidR="00F34D2F" w:rsidRPr="00152085" w:rsidRDefault="00F34D2F" w:rsidP="00F34D2F">
      <w:pPr>
        <w:spacing w:after="200" w:line="276" w:lineRule="auto"/>
        <w:jc w:val="center"/>
        <w:rPr>
          <w:bCs w:val="0"/>
          <w:sz w:val="28"/>
          <w:szCs w:val="28"/>
        </w:rPr>
      </w:pPr>
      <w:r w:rsidRPr="00152085">
        <w:rPr>
          <w:bCs w:val="0"/>
          <w:sz w:val="28"/>
          <w:szCs w:val="28"/>
        </w:rPr>
        <w:t>ПРИКАЗ</w:t>
      </w:r>
    </w:p>
    <w:p w:rsidR="00F34D2F" w:rsidRPr="00152085" w:rsidRDefault="00F34D2F" w:rsidP="00F34D2F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 w:rsidRPr="00152085">
        <w:rPr>
          <w:bCs w:val="0"/>
          <w:sz w:val="28"/>
          <w:szCs w:val="28"/>
        </w:rPr>
        <w:t xml:space="preserve">от </w:t>
      </w:r>
      <w:r>
        <w:rPr>
          <w:bCs w:val="0"/>
          <w:sz w:val="28"/>
          <w:szCs w:val="28"/>
        </w:rPr>
        <w:t>_______________________ № _____</w:t>
      </w:r>
    </w:p>
    <w:p w:rsidR="00F34D2F" w:rsidRDefault="00F34D2F" w:rsidP="00F34D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34D2F" w:rsidRDefault="00F34D2F" w:rsidP="00F34D2F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bCs w:val="0"/>
          <w:sz w:val="28"/>
          <w:szCs w:val="28"/>
          <w:lang w:eastAsia="en-US"/>
        </w:rPr>
      </w:pPr>
      <w:r w:rsidRPr="00F34D2F">
        <w:rPr>
          <w:rFonts w:eastAsiaTheme="minorHAnsi"/>
          <w:b/>
          <w:bCs w:val="0"/>
          <w:sz w:val="28"/>
          <w:szCs w:val="28"/>
          <w:lang w:eastAsia="en-US"/>
        </w:rPr>
        <w:t>О признании</w:t>
      </w:r>
      <w:r>
        <w:rPr>
          <w:rFonts w:eastAsiaTheme="minorHAnsi"/>
          <w:b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bCs w:val="0"/>
          <w:sz w:val="28"/>
          <w:szCs w:val="28"/>
          <w:lang w:eastAsia="en-US"/>
        </w:rPr>
        <w:t>утратившим</w:t>
      </w:r>
      <w:proofErr w:type="gramEnd"/>
      <w:r>
        <w:rPr>
          <w:rFonts w:eastAsiaTheme="minorHAnsi"/>
          <w:b/>
          <w:bCs w:val="0"/>
          <w:sz w:val="28"/>
          <w:szCs w:val="28"/>
          <w:lang w:eastAsia="en-US"/>
        </w:rPr>
        <w:t xml:space="preserve"> силу </w:t>
      </w:r>
    </w:p>
    <w:p w:rsidR="00F34D2F" w:rsidRDefault="00F34D2F" w:rsidP="00F34D2F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bCs w:val="0"/>
          <w:sz w:val="28"/>
          <w:szCs w:val="28"/>
          <w:lang w:eastAsia="en-US"/>
        </w:rPr>
      </w:pPr>
      <w:r>
        <w:rPr>
          <w:rFonts w:eastAsiaTheme="minorHAnsi"/>
          <w:b/>
          <w:bCs w:val="0"/>
          <w:sz w:val="28"/>
          <w:szCs w:val="28"/>
          <w:lang w:eastAsia="en-US"/>
        </w:rPr>
        <w:t xml:space="preserve">приказа Комитета градостроительной политики Ленинградской области </w:t>
      </w:r>
    </w:p>
    <w:p w:rsidR="00F34D2F" w:rsidRPr="00F34D2F" w:rsidRDefault="00F34D2F" w:rsidP="00F34D2F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/>
          <w:bCs w:val="0"/>
          <w:sz w:val="28"/>
          <w:szCs w:val="28"/>
          <w:lang w:eastAsia="en-US"/>
        </w:rPr>
      </w:pPr>
      <w:r>
        <w:rPr>
          <w:rFonts w:eastAsiaTheme="minorHAnsi"/>
          <w:b/>
          <w:bCs w:val="0"/>
          <w:sz w:val="28"/>
          <w:szCs w:val="28"/>
          <w:lang w:eastAsia="en-US"/>
        </w:rPr>
        <w:t xml:space="preserve">от 26 марта 2020 года №8 </w:t>
      </w:r>
      <w:r w:rsidRPr="00F34D2F">
        <w:rPr>
          <w:rFonts w:eastAsiaTheme="minorHAnsi"/>
          <w:b/>
          <w:bCs w:val="0"/>
          <w:sz w:val="28"/>
          <w:szCs w:val="28"/>
          <w:lang w:eastAsia="en-US"/>
        </w:rPr>
        <w:t>«Об утверждении Положения о составе, порядке подготовки документов территориального планирования муниципальных образований Ленинградской области, порядке подготовки изменений и внесения их в такие документы, а также составе, порядке подготовки планов реализации таких документов»</w:t>
      </w:r>
    </w:p>
    <w:p w:rsidR="00F34D2F" w:rsidRDefault="00F34D2F" w:rsidP="00F34D2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F34D2F" w:rsidRDefault="00F34D2F" w:rsidP="00F34D2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F34D2F" w:rsidRDefault="00F34D2F" w:rsidP="00F34D2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В связи с технической ошибкой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приказываю:</w:t>
      </w:r>
    </w:p>
    <w:p w:rsidR="00F34D2F" w:rsidRDefault="00F34D2F" w:rsidP="00F34D2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F34D2F" w:rsidRPr="009B619F" w:rsidRDefault="00F34D2F" w:rsidP="00F34D2F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признать утратившим силу приказ </w:t>
      </w:r>
      <w:r w:rsidRPr="00F34D2F">
        <w:rPr>
          <w:rFonts w:eastAsiaTheme="minorHAnsi"/>
          <w:bCs w:val="0"/>
          <w:sz w:val="28"/>
          <w:szCs w:val="28"/>
          <w:lang w:eastAsia="en-US"/>
        </w:rPr>
        <w:t>Комитета градостроительной политики Ленинградской области от 26 марта 2020 года №8</w:t>
      </w:r>
      <w:r>
        <w:rPr>
          <w:rFonts w:eastAsiaTheme="minorHAnsi"/>
          <w:bCs w:val="0"/>
          <w:sz w:val="28"/>
          <w:szCs w:val="28"/>
          <w:lang w:eastAsia="en-US"/>
        </w:rPr>
        <w:t xml:space="preserve"> «</w:t>
      </w:r>
      <w:r w:rsidRPr="00F34D2F">
        <w:rPr>
          <w:rFonts w:eastAsiaTheme="minorHAnsi"/>
          <w:bCs w:val="0"/>
          <w:sz w:val="28"/>
          <w:szCs w:val="28"/>
          <w:lang w:eastAsia="en-US"/>
        </w:rPr>
        <w:t>Об утверждении Положения о составе, порядке подготовки документов территориального планирования муниципальных образований Ленинградской области, порядке подготовки изменений и внесения их в такие документы, а также составе, порядке подготовки планов реализации таких документов</w:t>
      </w:r>
      <w:r>
        <w:rPr>
          <w:rFonts w:eastAsiaTheme="minorHAnsi"/>
          <w:bCs w:val="0"/>
          <w:sz w:val="28"/>
          <w:szCs w:val="28"/>
          <w:lang w:eastAsia="en-US"/>
        </w:rPr>
        <w:t>».</w:t>
      </w:r>
    </w:p>
    <w:p w:rsidR="00F34D2F" w:rsidRPr="009B619F" w:rsidRDefault="00F34D2F" w:rsidP="00F34D2F">
      <w:pPr>
        <w:pStyle w:val="a3"/>
        <w:autoSpaceDE w:val="0"/>
        <w:autoSpaceDN w:val="0"/>
        <w:adjustRightInd w:val="0"/>
        <w:ind w:left="851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F34D2F" w:rsidRDefault="00F34D2F" w:rsidP="00F34D2F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ab/>
      </w:r>
    </w:p>
    <w:p w:rsidR="00F34D2F" w:rsidRDefault="00F34D2F" w:rsidP="00F34D2F">
      <w:pPr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F34D2F" w:rsidRDefault="00F34D2F" w:rsidP="00F34D2F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Председатель Комитета</w:t>
      </w:r>
    </w:p>
    <w:p w:rsidR="00F34D2F" w:rsidRDefault="00F34D2F" w:rsidP="00F34D2F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градостроительной политики</w:t>
      </w:r>
    </w:p>
    <w:p w:rsidR="00F34D2F" w:rsidRDefault="00F34D2F" w:rsidP="00F34D2F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bCs w:val="0"/>
          <w:sz w:val="28"/>
          <w:szCs w:val="28"/>
          <w:lang w:eastAsia="en-US"/>
        </w:rPr>
        <w:t xml:space="preserve">И. </w:t>
      </w:r>
      <w:proofErr w:type="gramEnd"/>
      <w:r>
        <w:rPr>
          <w:rFonts w:eastAsiaTheme="minorHAnsi"/>
          <w:bCs w:val="0"/>
          <w:sz w:val="28"/>
          <w:szCs w:val="28"/>
          <w:lang w:eastAsia="en-US"/>
        </w:rPr>
        <w:t>Кулаков</w:t>
      </w:r>
      <w:bookmarkStart w:id="0" w:name="_GoBack"/>
      <w:bookmarkEnd w:id="0"/>
    </w:p>
    <w:p w:rsidR="00CE7472" w:rsidRDefault="00CE7472"/>
    <w:sectPr w:rsidR="00CE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2F"/>
    <w:rsid w:val="00CE7472"/>
    <w:rsid w:val="00F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2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D2F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2F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D2F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</cp:revision>
  <dcterms:created xsi:type="dcterms:W3CDTF">2020-03-31T08:38:00Z</dcterms:created>
  <dcterms:modified xsi:type="dcterms:W3CDTF">2020-03-31T08:42:00Z</dcterms:modified>
</cp:coreProperties>
</file>