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1" w:rsidRPr="00925F98" w:rsidRDefault="006E2361" w:rsidP="006E23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6E2361" w:rsidRPr="00925F98" w:rsidRDefault="006E2361" w:rsidP="006E23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2361" w:rsidRPr="00925F98" w:rsidRDefault="006E2361" w:rsidP="006E2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6E2361" w:rsidRPr="00925F98" w:rsidRDefault="006E2361" w:rsidP="006E2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2361" w:rsidRDefault="006E2361" w:rsidP="006E2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6E2361" w:rsidRDefault="006E2361" w:rsidP="006E2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2361" w:rsidRPr="00925F98" w:rsidRDefault="006E2361" w:rsidP="006E23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</w:t>
      </w:r>
      <w:r w:rsidR="000F5DF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Правительства Ленинградской области от </w:t>
      </w:r>
      <w:r w:rsidR="00116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февраля 201</w:t>
      </w:r>
      <w:r w:rsidR="001168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</w:t>
      </w:r>
      <w:r w:rsidR="0011686F">
        <w:rPr>
          <w:b/>
          <w:sz w:val="28"/>
          <w:szCs w:val="28"/>
        </w:rPr>
        <w:t>24</w:t>
      </w:r>
    </w:p>
    <w:p w:rsidR="006E2361" w:rsidRDefault="006E2361" w:rsidP="006E23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6E2361" w:rsidRPr="00040BC2" w:rsidRDefault="006E2361" w:rsidP="006E236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040BC2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6E2361" w:rsidRDefault="006E2361" w:rsidP="006E2361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6E2361" w:rsidRDefault="006E2361" w:rsidP="000F5D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Внести в постановление Правительства Ленинградской области от </w:t>
      </w:r>
      <w:r w:rsidR="0011686F">
        <w:rPr>
          <w:rFonts w:eastAsiaTheme="minorHAnsi"/>
          <w:bCs w:val="0"/>
          <w:sz w:val="28"/>
          <w:szCs w:val="28"/>
          <w:lang w:eastAsia="en-US"/>
        </w:rPr>
        <w:t>20 февраля 2017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 № </w:t>
      </w:r>
      <w:r w:rsidR="0011686F">
        <w:rPr>
          <w:rFonts w:eastAsiaTheme="minorHAnsi"/>
          <w:bCs w:val="0"/>
          <w:sz w:val="28"/>
          <w:szCs w:val="28"/>
          <w:lang w:eastAsia="en-US"/>
        </w:rPr>
        <w:t>24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1686F">
        <w:rPr>
          <w:rFonts w:eastAsiaTheme="minorHAnsi"/>
          <w:bCs w:val="0"/>
          <w:sz w:val="28"/>
          <w:szCs w:val="28"/>
          <w:lang w:eastAsia="en-US"/>
        </w:rPr>
        <w:t>«</w:t>
      </w:r>
      <w:r w:rsidR="0011686F" w:rsidRPr="0011686F">
        <w:rPr>
          <w:rFonts w:eastAsiaTheme="minorHAnsi"/>
          <w:bCs w:val="0"/>
          <w:sz w:val="28"/>
          <w:szCs w:val="28"/>
          <w:lang w:eastAsia="en-US"/>
        </w:rPr>
        <w:t>Об установлении срока использования информации, указанной в градостроительном плане земельного участка, утв</w:t>
      </w:r>
      <w:r w:rsidR="0011686F">
        <w:rPr>
          <w:rFonts w:eastAsiaTheme="minorHAnsi"/>
          <w:bCs w:val="0"/>
          <w:sz w:val="28"/>
          <w:szCs w:val="28"/>
          <w:lang w:eastAsia="en-US"/>
        </w:rPr>
        <w:t xml:space="preserve">ержденном до 1 января 2017 года» </w:t>
      </w:r>
      <w:r w:rsidR="000F5DFC">
        <w:rPr>
          <w:rFonts w:eastAsiaTheme="minorHAnsi"/>
          <w:bCs w:val="0"/>
          <w:sz w:val="28"/>
          <w:szCs w:val="28"/>
          <w:lang w:eastAsia="en-US"/>
        </w:rPr>
        <w:t>следующие изменения:</w:t>
      </w:r>
    </w:p>
    <w:p w:rsidR="000F5DFC" w:rsidRDefault="000F5DFC" w:rsidP="000F5DF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в наименовании слова «до 1 января 2017 года» заменить словами «до 1 июля 2017 года»;</w:t>
      </w:r>
    </w:p>
    <w:p w:rsidR="006402AE" w:rsidRDefault="006402AE" w:rsidP="000F5DF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1 изложить в редакции: «</w:t>
      </w:r>
      <w:r w:rsidRPr="006402AE">
        <w:rPr>
          <w:rFonts w:eastAsiaTheme="minorHAnsi"/>
          <w:bCs w:val="0"/>
          <w:sz w:val="28"/>
          <w:szCs w:val="28"/>
          <w:lang w:eastAsia="en-US"/>
        </w:rPr>
        <w:t xml:space="preserve">1. Установить срок использования информации, указанной в градостроительном плане земельного участка, утвержденном до 1 </w:t>
      </w:r>
      <w:r>
        <w:rPr>
          <w:rFonts w:eastAsiaTheme="minorHAnsi"/>
          <w:bCs w:val="0"/>
          <w:sz w:val="28"/>
          <w:szCs w:val="28"/>
          <w:lang w:eastAsia="en-US"/>
        </w:rPr>
        <w:t>июля</w:t>
      </w:r>
      <w:r w:rsidRPr="006402AE">
        <w:rPr>
          <w:rFonts w:eastAsiaTheme="minorHAnsi"/>
          <w:bCs w:val="0"/>
          <w:sz w:val="28"/>
          <w:szCs w:val="28"/>
          <w:lang w:eastAsia="en-US"/>
        </w:rPr>
        <w:t xml:space="preserve"> 2017 года, в течение трех лет с 1 </w:t>
      </w:r>
      <w:r>
        <w:rPr>
          <w:rFonts w:eastAsiaTheme="minorHAnsi"/>
          <w:bCs w:val="0"/>
          <w:sz w:val="28"/>
          <w:szCs w:val="28"/>
          <w:lang w:eastAsia="en-US"/>
        </w:rPr>
        <w:t>июля</w:t>
      </w:r>
      <w:r w:rsidRPr="006402AE">
        <w:rPr>
          <w:rFonts w:eastAsiaTheme="minorHAnsi"/>
          <w:bCs w:val="0"/>
          <w:sz w:val="28"/>
          <w:szCs w:val="28"/>
          <w:lang w:eastAsia="en-US"/>
        </w:rPr>
        <w:t xml:space="preserve"> 2017 года</w:t>
      </w:r>
      <w:proofErr w:type="gramStart"/>
      <w:r w:rsidRPr="006402AE">
        <w:rPr>
          <w:rFonts w:eastAsiaTheme="minorHAnsi"/>
          <w:bCs w:val="0"/>
          <w:sz w:val="28"/>
          <w:szCs w:val="28"/>
          <w:lang w:eastAsia="en-US"/>
        </w:rPr>
        <w:t>.</w:t>
      </w:r>
      <w:r>
        <w:rPr>
          <w:rFonts w:eastAsiaTheme="minorHAnsi"/>
          <w:bCs w:val="0"/>
          <w:sz w:val="28"/>
          <w:szCs w:val="28"/>
          <w:lang w:eastAsia="en-US"/>
        </w:rPr>
        <w:t>».</w:t>
      </w:r>
      <w:proofErr w:type="gramEnd"/>
    </w:p>
    <w:p w:rsidR="006E2361" w:rsidRDefault="006E2361" w:rsidP="006E236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2233C3">
        <w:rPr>
          <w:rFonts w:eastAsiaTheme="minorHAnsi"/>
          <w:bCs w:val="0"/>
          <w:sz w:val="28"/>
          <w:szCs w:val="28"/>
          <w:lang w:eastAsia="en-US"/>
        </w:rPr>
        <w:t xml:space="preserve">Настоящее постановление вступает в силу по </w:t>
      </w:r>
      <w:proofErr w:type="gramStart"/>
      <w:r w:rsidRPr="002233C3">
        <w:rPr>
          <w:rFonts w:eastAsiaTheme="minorHAnsi"/>
          <w:bCs w:val="0"/>
          <w:sz w:val="28"/>
          <w:szCs w:val="28"/>
          <w:lang w:eastAsia="en-US"/>
        </w:rPr>
        <w:t>истечении</w:t>
      </w:r>
      <w:proofErr w:type="gramEnd"/>
      <w:r w:rsidRPr="002233C3">
        <w:rPr>
          <w:rFonts w:eastAsiaTheme="minorHAnsi"/>
          <w:bCs w:val="0"/>
          <w:sz w:val="28"/>
          <w:szCs w:val="28"/>
          <w:lang w:eastAsia="en-US"/>
        </w:rPr>
        <w:t xml:space="preserve"> 10 дней со дня официального опубликования.</w:t>
      </w:r>
    </w:p>
    <w:p w:rsidR="006E2361" w:rsidRPr="005140C4" w:rsidRDefault="006E2361" w:rsidP="006E2361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6E2361" w:rsidRDefault="006E2361" w:rsidP="006E23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6E2361" w:rsidRDefault="006E2361" w:rsidP="006E23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6E2361" w:rsidRDefault="006E2361" w:rsidP="006E2361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6E2361" w:rsidRPr="00B11E15" w:rsidRDefault="006E2361" w:rsidP="006E23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lastRenderedPageBreak/>
        <w:t>ПОЯСНИТЕЛЬНАЯ ЗАПИСКА</w:t>
      </w:r>
    </w:p>
    <w:p w:rsidR="006E2361" w:rsidRPr="00B11E15" w:rsidRDefault="006E2361" w:rsidP="006E23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6E2361" w:rsidRPr="00B11E15" w:rsidRDefault="006E2361" w:rsidP="006E2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043DF6" w:rsidRPr="00043DF6">
        <w:rPr>
          <w:b/>
          <w:sz w:val="28"/>
          <w:szCs w:val="28"/>
        </w:rPr>
        <w:t xml:space="preserve">О </w:t>
      </w:r>
      <w:proofErr w:type="gramStart"/>
      <w:r w:rsidR="00043DF6" w:rsidRPr="00043DF6">
        <w:rPr>
          <w:b/>
          <w:sz w:val="28"/>
          <w:szCs w:val="28"/>
        </w:rPr>
        <w:t>внесении</w:t>
      </w:r>
      <w:proofErr w:type="gramEnd"/>
      <w:r w:rsidR="00043DF6" w:rsidRPr="00043DF6">
        <w:rPr>
          <w:b/>
          <w:sz w:val="28"/>
          <w:szCs w:val="28"/>
        </w:rPr>
        <w:t xml:space="preserve"> изменений в постановление Правительства Ленинградской области от 20 февраля 2017 года № 24</w:t>
      </w:r>
      <w:r>
        <w:rPr>
          <w:b/>
          <w:sz w:val="28"/>
          <w:szCs w:val="28"/>
        </w:rPr>
        <w:t>»</w:t>
      </w:r>
    </w:p>
    <w:p w:rsidR="006E2361" w:rsidRDefault="006E2361" w:rsidP="006E236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</w:p>
    <w:p w:rsidR="006E2361" w:rsidRDefault="006E2361" w:rsidP="006E236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043DF6" w:rsidRDefault="006E2361" w:rsidP="006E2361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11E15">
        <w:rPr>
          <w:rFonts w:eastAsiaTheme="minorHAnsi"/>
          <w:bCs w:val="0"/>
          <w:sz w:val="28"/>
          <w:szCs w:val="28"/>
          <w:lang w:eastAsia="en-US"/>
        </w:rPr>
        <w:t>Настоящий проект постановления Правительства Лен</w:t>
      </w:r>
      <w:r>
        <w:rPr>
          <w:rFonts w:eastAsiaTheme="minorHAnsi"/>
          <w:bCs w:val="0"/>
          <w:sz w:val="28"/>
          <w:szCs w:val="28"/>
          <w:lang w:eastAsia="en-US"/>
        </w:rPr>
        <w:t>инградской области подготовлен К</w:t>
      </w:r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омитетом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градостроительной политики Ленинградской области </w:t>
      </w:r>
      <w:r w:rsidR="00043DF6">
        <w:rPr>
          <w:rFonts w:eastAsiaTheme="minorHAnsi"/>
          <w:bCs w:val="0"/>
          <w:sz w:val="28"/>
          <w:szCs w:val="28"/>
          <w:lang w:eastAsia="en-US"/>
        </w:rPr>
        <w:t xml:space="preserve">в связи с внесением изменений в </w:t>
      </w:r>
      <w:r w:rsidR="00043DF6" w:rsidRPr="00043DF6">
        <w:rPr>
          <w:rFonts w:eastAsiaTheme="minorHAnsi"/>
          <w:bCs w:val="0"/>
          <w:sz w:val="28"/>
          <w:szCs w:val="28"/>
          <w:lang w:eastAsia="en-US"/>
        </w:rPr>
        <w:t>стать</w:t>
      </w:r>
      <w:r w:rsidR="00043DF6">
        <w:rPr>
          <w:rFonts w:eastAsiaTheme="minorHAnsi"/>
          <w:bCs w:val="0"/>
          <w:sz w:val="28"/>
          <w:szCs w:val="28"/>
          <w:lang w:eastAsia="en-US"/>
        </w:rPr>
        <w:t>ю</w:t>
      </w:r>
      <w:r w:rsidR="00043DF6" w:rsidRPr="00043DF6">
        <w:rPr>
          <w:rFonts w:eastAsiaTheme="minorHAnsi"/>
          <w:bCs w:val="0"/>
          <w:sz w:val="28"/>
          <w:szCs w:val="28"/>
          <w:lang w:eastAsia="en-US"/>
        </w:rPr>
        <w:t xml:space="preserve"> 9 Федеральн</w:t>
      </w:r>
      <w:r w:rsidR="00043DF6">
        <w:rPr>
          <w:rFonts w:eastAsiaTheme="minorHAnsi"/>
          <w:bCs w:val="0"/>
          <w:sz w:val="28"/>
          <w:szCs w:val="28"/>
          <w:lang w:eastAsia="en-US"/>
        </w:rPr>
        <w:t>ого закона от 3 июля 2016 года № 373-ФЗ «</w:t>
      </w:r>
      <w:r w:rsidR="00043DF6" w:rsidRPr="00043DF6">
        <w:rPr>
          <w:rFonts w:eastAsiaTheme="minorHAnsi"/>
          <w:bCs w:val="0"/>
          <w:sz w:val="28"/>
          <w:szCs w:val="28"/>
          <w:lang w:eastAsia="en-US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</w:t>
      </w:r>
      <w:proofErr w:type="gramEnd"/>
      <w:r w:rsidR="00043DF6" w:rsidRPr="00043DF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="00043DF6" w:rsidRPr="00043DF6">
        <w:rPr>
          <w:rFonts w:eastAsiaTheme="minorHAnsi"/>
          <w:bCs w:val="0"/>
          <w:sz w:val="28"/>
          <w:szCs w:val="28"/>
          <w:lang w:eastAsia="en-US"/>
        </w:rPr>
        <w:t>и признании утратившими силу отдельных положений законодател</w:t>
      </w:r>
      <w:r w:rsidR="00043DF6">
        <w:rPr>
          <w:rFonts w:eastAsiaTheme="minorHAnsi"/>
          <w:bCs w:val="0"/>
          <w:sz w:val="28"/>
          <w:szCs w:val="28"/>
          <w:lang w:eastAsia="en-US"/>
        </w:rPr>
        <w:t>ьных актов Российской Федерации»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043DF6">
        <w:rPr>
          <w:rFonts w:eastAsiaTheme="minorHAnsi"/>
          <w:bCs w:val="0"/>
          <w:sz w:val="28"/>
          <w:szCs w:val="28"/>
          <w:lang w:eastAsia="en-US"/>
        </w:rPr>
        <w:t>согласно которым и</w:t>
      </w:r>
      <w:r w:rsidR="00043DF6" w:rsidRPr="00043DF6">
        <w:rPr>
          <w:rFonts w:eastAsiaTheme="minorHAnsi"/>
          <w:bCs w:val="0"/>
          <w:sz w:val="28"/>
          <w:szCs w:val="28"/>
          <w:lang w:eastAsia="en-US"/>
        </w:rPr>
        <w:t>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начиная с 1</w:t>
      </w:r>
      <w:proofErr w:type="gramEnd"/>
      <w:r w:rsidR="00043DF6" w:rsidRPr="00043DF6">
        <w:rPr>
          <w:rFonts w:eastAsiaTheme="minorHAnsi"/>
          <w:bCs w:val="0"/>
          <w:sz w:val="28"/>
          <w:szCs w:val="28"/>
          <w:lang w:eastAsia="en-US"/>
        </w:rPr>
        <w:t xml:space="preserve">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</w:p>
    <w:p w:rsidR="006E2361" w:rsidRPr="00BD34DE" w:rsidRDefault="006E2361" w:rsidP="006E2361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D34DE">
        <w:rPr>
          <w:rFonts w:eastAsiaTheme="minorHAnsi"/>
          <w:bCs w:val="0"/>
          <w:sz w:val="28"/>
          <w:szCs w:val="28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6E2361" w:rsidRPr="003C6897" w:rsidRDefault="006E2361" w:rsidP="006E2361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D34DE">
        <w:rPr>
          <w:rFonts w:eastAsiaTheme="minorHAnsi"/>
          <w:bCs w:val="0"/>
          <w:sz w:val="28"/>
          <w:szCs w:val="28"/>
          <w:lang w:eastAsia="en-US"/>
        </w:rPr>
        <w:t>Принятие проекта не предполагает расходование средств областного бюджета Ленинградской области.</w:t>
      </w:r>
    </w:p>
    <w:p w:rsidR="006E2361" w:rsidRPr="00B11E15" w:rsidRDefault="006E2361" w:rsidP="006E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2361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6E2361" w:rsidRPr="00B11E15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</w:t>
      </w:r>
      <w:r w:rsidRPr="00B11E15">
        <w:rPr>
          <w:rFonts w:eastAsiaTheme="minorHAnsi"/>
          <w:bCs w:val="0"/>
          <w:sz w:val="28"/>
          <w:szCs w:val="28"/>
          <w:lang w:eastAsia="en-US"/>
        </w:rPr>
        <w:t>омитета</w:t>
      </w:r>
    </w:p>
    <w:p w:rsidR="006E2361" w:rsidRPr="00B11E15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6E2361" w:rsidRPr="00B11E15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  <w:r w:rsidRPr="00B11E15"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6E2361" w:rsidRPr="00B11E15" w:rsidRDefault="006E2361" w:rsidP="006E23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6E2361" w:rsidRPr="00B11E15" w:rsidRDefault="006E2361" w:rsidP="006E23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ТЕХНИКО-ЭКОНОМИЧЕСКОЕ ОБОСНОВАНИЕ</w:t>
      </w:r>
    </w:p>
    <w:p w:rsidR="006E2361" w:rsidRPr="00B11E15" w:rsidRDefault="006E2361" w:rsidP="006E23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043DF6" w:rsidRPr="00043DF6" w:rsidRDefault="00043DF6" w:rsidP="00043DF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3DF6">
        <w:rPr>
          <w:b/>
          <w:sz w:val="28"/>
          <w:szCs w:val="28"/>
        </w:rPr>
        <w:t xml:space="preserve">«О </w:t>
      </w:r>
      <w:proofErr w:type="gramStart"/>
      <w:r w:rsidRPr="00043DF6">
        <w:rPr>
          <w:b/>
          <w:sz w:val="28"/>
          <w:szCs w:val="28"/>
        </w:rPr>
        <w:t>внесении</w:t>
      </w:r>
      <w:proofErr w:type="gramEnd"/>
      <w:r w:rsidRPr="00043DF6">
        <w:rPr>
          <w:b/>
          <w:sz w:val="28"/>
          <w:szCs w:val="28"/>
        </w:rPr>
        <w:t xml:space="preserve"> изменений в постановление Правительства Ленинградской области от 20 февраля 2017 года № 24»</w:t>
      </w:r>
    </w:p>
    <w:p w:rsidR="006E2361" w:rsidRPr="00B11E15" w:rsidRDefault="00043DF6" w:rsidP="00043DF6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  <w:r w:rsidRPr="00043DF6">
        <w:rPr>
          <w:b/>
          <w:sz w:val="28"/>
          <w:szCs w:val="28"/>
        </w:rPr>
        <w:tab/>
      </w:r>
    </w:p>
    <w:p w:rsidR="006E2361" w:rsidRPr="00043DF6" w:rsidRDefault="006E2361" w:rsidP="00043DF6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BF2089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043DF6" w:rsidRPr="00043DF6">
        <w:rPr>
          <w:rFonts w:eastAsiaTheme="minorHAnsi"/>
          <w:bCs w:val="0"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</w:t>
      </w:r>
      <w:r w:rsidR="00043DF6">
        <w:rPr>
          <w:rFonts w:eastAsiaTheme="minorHAnsi"/>
          <w:bCs w:val="0"/>
          <w:sz w:val="28"/>
          <w:szCs w:val="28"/>
          <w:lang w:eastAsia="en-US"/>
        </w:rPr>
        <w:t xml:space="preserve">от 20 февраля 2017 года № 24» </w:t>
      </w:r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не предполагает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возникновения </w:t>
      </w:r>
      <w:r w:rsidRPr="00B11E15">
        <w:rPr>
          <w:rFonts w:eastAsiaTheme="minorHAnsi"/>
          <w:bCs w:val="0"/>
          <w:sz w:val="28"/>
          <w:szCs w:val="28"/>
          <w:lang w:eastAsia="en-US"/>
        </w:rPr>
        <w:t>дополнительных расходов средств областного бюджета Ленинградской области.</w:t>
      </w:r>
    </w:p>
    <w:p w:rsidR="006E2361" w:rsidRPr="00B11E15" w:rsidRDefault="006E2361" w:rsidP="006E2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E2361" w:rsidRPr="00B11E15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6E2361" w:rsidRPr="00043DF6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43DF6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6E2361" w:rsidRPr="00043DF6" w:rsidRDefault="006E2361" w:rsidP="006E23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43DF6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bCs w:val="0"/>
          <w:color w:val="auto"/>
          <w:sz w:val="20"/>
          <w:szCs w:val="20"/>
          <w:lang w:eastAsia="en-US"/>
        </w:rPr>
      </w:pP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Ленинградской области</w:t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</w:r>
      <w:r w:rsidRPr="00043DF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ab/>
        <w:t>И. Кулаков</w:t>
      </w:r>
      <w:r w:rsidRPr="00043DF6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br w:type="page"/>
      </w:r>
      <w:r>
        <w:rPr>
          <w:rFonts w:ascii="Tahoma" w:eastAsiaTheme="minorHAnsi" w:hAnsi="Tahoma" w:cs="Tahoma"/>
          <w:bCs w:val="0"/>
          <w:color w:val="auto"/>
          <w:sz w:val="20"/>
          <w:szCs w:val="20"/>
          <w:lang w:eastAsia="en-US"/>
        </w:rPr>
        <w:lastRenderedPageBreak/>
        <w:t xml:space="preserve">Документ предоставлен </w:t>
      </w:r>
      <w:hyperlink r:id="rId6" w:history="1">
        <w:proofErr w:type="spellStart"/>
        <w:r>
          <w:rPr>
            <w:rFonts w:ascii="Tahoma" w:eastAsiaTheme="minorHAnsi" w:hAnsi="Tahoma" w:cs="Tahoma"/>
            <w:bCs w:val="0"/>
            <w:color w:val="0000FF"/>
            <w:sz w:val="20"/>
            <w:szCs w:val="20"/>
            <w:lang w:eastAsia="en-US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bCs w:val="0"/>
          <w:color w:val="auto"/>
          <w:sz w:val="20"/>
          <w:szCs w:val="20"/>
          <w:lang w:eastAsia="en-US"/>
        </w:rPr>
        <w:br/>
      </w:r>
    </w:p>
    <w:p w:rsidR="006E2361" w:rsidRDefault="006E2361" w:rsidP="006E236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ПРАВИТЕЛЬСТВО ЛЕНИНГРАДСКОЙ ОБЛАСТИ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ПОСТАНОВЛЕНИЕ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от 20 февраля 2017 г. N 24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ОБ УСТАНОВЛЕНИИ СРОКА ИСПОЛЬЗОВАНИЯ ИНФОРМАЦИИ, УКАЗАННОЙ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В ГРАДОСТРОИТЕЛЬНОМ </w:t>
      </w:r>
      <w:proofErr w:type="gramStart"/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ПЛАНЕ</w:t>
      </w:r>
      <w:proofErr w:type="gramEnd"/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ЗЕМЕЛЬНОГО УЧАСТКА, УТВЕРЖДЕННОМ</w:t>
      </w:r>
    </w:p>
    <w:p w:rsidR="006E2361" w:rsidRDefault="006E2361" w:rsidP="006E236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ДО 1 ЯНВАРЯ 2017 ГОДА</w:t>
      </w:r>
    </w:p>
    <w:p w:rsidR="006E2361" w:rsidRDefault="006E2361" w:rsidP="006E2361">
      <w:pPr>
        <w:autoSpaceDE w:val="0"/>
        <w:autoSpaceDN w:val="0"/>
        <w:adjustRightInd w:val="0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6E236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E2361" w:rsidRDefault="006E23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6E2361" w:rsidRDefault="006E23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  <w:t>(в ред. Постановлений Правительства Ленинградской области</w:t>
            </w:r>
            <w:proofErr w:type="gramEnd"/>
          </w:p>
          <w:p w:rsidR="006E2361" w:rsidRDefault="006E23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  <w:t xml:space="preserve">от 20.12.2018 </w:t>
            </w:r>
            <w:hyperlink r:id="rId7" w:history="1">
              <w:r>
                <w:rPr>
                  <w:rFonts w:ascii="Arial" w:eastAsiaTheme="minorHAnsi" w:hAnsi="Arial" w:cs="Arial"/>
                  <w:bCs w:val="0"/>
                  <w:color w:val="0000FF"/>
                  <w:sz w:val="20"/>
                  <w:szCs w:val="20"/>
                  <w:lang w:eastAsia="en-US"/>
                </w:rPr>
                <w:t>N 500</w:t>
              </w:r>
            </w:hyperlink>
            <w:r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  <w:t xml:space="preserve">, от 22.07.2019 </w:t>
            </w:r>
            <w:hyperlink r:id="rId8" w:history="1">
              <w:r>
                <w:rPr>
                  <w:rFonts w:ascii="Arial" w:eastAsiaTheme="minorHAnsi" w:hAnsi="Arial" w:cs="Arial"/>
                  <w:bCs w:val="0"/>
                  <w:color w:val="0000FF"/>
                  <w:sz w:val="20"/>
                  <w:szCs w:val="20"/>
                  <w:lang w:eastAsia="en-US"/>
                </w:rPr>
                <w:t>N 340</w:t>
              </w:r>
            </w:hyperlink>
            <w:r>
              <w:rPr>
                <w:rFonts w:ascii="Arial" w:eastAsiaTheme="minorHAnsi" w:hAnsi="Arial" w:cs="Arial"/>
                <w:bCs w:val="0"/>
                <w:color w:val="392C69"/>
                <w:sz w:val="20"/>
                <w:szCs w:val="20"/>
                <w:lang w:eastAsia="en-US"/>
              </w:rPr>
              <w:t>)</w:t>
            </w:r>
          </w:p>
        </w:tc>
      </w:tr>
    </w:tbl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В соответствии со </w:t>
      </w:r>
      <w:hyperlink r:id="rId9" w:history="1">
        <w:r>
          <w:rPr>
            <w:rFonts w:ascii="Arial" w:eastAsiaTheme="minorHAnsi" w:hAnsi="Arial" w:cs="Arial"/>
            <w:bCs w:val="0"/>
            <w:color w:val="0000FF"/>
            <w:sz w:val="20"/>
            <w:szCs w:val="20"/>
            <w:lang w:eastAsia="en-US"/>
          </w:rPr>
          <w:t>статьей 9</w:t>
        </w:r>
      </w:hyperlink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Федерального закона от 3 июля 2016 года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 Правительство Ленинградской области постановляет:</w:t>
      </w:r>
      <w:proofErr w:type="gramEnd"/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1. Установить срок использования информации, указанной в градостроительном плане земельного участка, утвержденном до 1 января 2017 года, в течение трех лет с 1 января 2017 года.</w:t>
      </w:r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(</w:t>
      </w:r>
      <w:proofErr w:type="gramStart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в</w:t>
      </w:r>
      <w:proofErr w:type="gramEnd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ред. </w:t>
      </w:r>
      <w:hyperlink r:id="rId10" w:history="1">
        <w:r>
          <w:rPr>
            <w:rFonts w:ascii="Arial" w:eastAsiaTheme="minorHAnsi" w:hAnsi="Arial" w:cs="Arial"/>
            <w:bCs w:val="0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Правительства Ленинградской области от 20.12.2018 N 500)</w:t>
      </w:r>
    </w:p>
    <w:p w:rsidR="006E2361" w:rsidRDefault="006E2361" w:rsidP="006E236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2. Настоящее постановление вступает в силу со дня официального опубликования.</w:t>
      </w:r>
    </w:p>
    <w:p w:rsidR="006E2361" w:rsidRDefault="006E2361" w:rsidP="006E236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(</w:t>
      </w:r>
      <w:proofErr w:type="gramStart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в</w:t>
      </w:r>
      <w:proofErr w:type="gramEnd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ред. </w:t>
      </w:r>
      <w:hyperlink r:id="rId11" w:history="1">
        <w:r>
          <w:rPr>
            <w:rFonts w:ascii="Arial" w:eastAsiaTheme="minorHAnsi" w:hAnsi="Arial" w:cs="Arial"/>
            <w:bCs w:val="0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Правительства Ленинградской области от 22.07.2019 N 340)</w:t>
      </w:r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Губернатор</w:t>
      </w:r>
    </w:p>
    <w:p w:rsidR="006E2361" w:rsidRDefault="006E2361" w:rsidP="006E236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Ленинградской области</w:t>
      </w:r>
    </w:p>
    <w:p w:rsidR="006E2361" w:rsidRDefault="006E2361" w:rsidP="006E236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А.Дрозденко</w:t>
      </w:r>
      <w:proofErr w:type="spellEnd"/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6E2361" w:rsidRDefault="006E2361" w:rsidP="006E236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HAnsi" w:hAnsi="Arial" w:cs="Arial"/>
          <w:bCs w:val="0"/>
          <w:sz w:val="2"/>
          <w:szCs w:val="2"/>
          <w:lang w:eastAsia="en-US"/>
        </w:rPr>
      </w:pPr>
    </w:p>
    <w:p w:rsidR="006E2361" w:rsidRDefault="006E2361" w:rsidP="006E2361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</w:p>
    <w:sectPr w:rsidR="006E2361" w:rsidSect="00BF2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918"/>
    <w:multiLevelType w:val="hybridMultilevel"/>
    <w:tmpl w:val="CE4235F8"/>
    <w:lvl w:ilvl="0" w:tplc="EC3C5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1"/>
    <w:rsid w:val="00043DF6"/>
    <w:rsid w:val="000F5DFC"/>
    <w:rsid w:val="0011686F"/>
    <w:rsid w:val="006402AE"/>
    <w:rsid w:val="006E2361"/>
    <w:rsid w:val="00BC07F2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03585FB53AAECD5EF6C6D3F7F7190FAE692E40D9D201D94D11FBA17483DA8EADBEF168B615F1E9B28374A7683AAA00t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D860DBFDAF1D86B15503585FB53AAECD5FF4C4D9F5F7190FAE692E40D9D201D94D11FBA17483DE8FADBEF168B615F1E9B28374A7683AAA00t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BD860DBFDAF1D86B15503585FB53AAECD5EF6C6D3F7F7190FAE692E40D9D201D94D11FBA17483DA8EADBEF168B615F1E9B28374A7683AAA00t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860DBFDAF1D86B15503585FB53AAECD5FF4C4D9F5F7190FAE692E40D9D201D94D11FBA17483DE8FADBEF168B615F1E9B28374A7683AAA00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C5CF3CFD4F4F7190FAE692E40D9D201D94D11FBA17486DE8AADBEF168B615F1E9B28374A7683AAA00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2019-11-19T07:44:00Z</dcterms:created>
  <dcterms:modified xsi:type="dcterms:W3CDTF">2019-11-19T07:58:00Z</dcterms:modified>
</cp:coreProperties>
</file>