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1B" w:rsidRDefault="00EB371B" w:rsidP="00EB371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7A281A" wp14:editId="1F612A11">
            <wp:extent cx="542925" cy="685800"/>
            <wp:effectExtent l="0" t="0" r="9525" b="0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71B" w:rsidRPr="00A65284" w:rsidRDefault="00EB371B" w:rsidP="00EB371B">
      <w:pPr>
        <w:jc w:val="center"/>
        <w:rPr>
          <w:rFonts w:ascii="Times New Roman" w:hAnsi="Times New Roman"/>
          <w:sz w:val="28"/>
          <w:szCs w:val="28"/>
        </w:rPr>
      </w:pPr>
      <w:r w:rsidRPr="00A65284">
        <w:rPr>
          <w:rFonts w:ascii="Times New Roman" w:hAnsi="Times New Roman"/>
          <w:sz w:val="28"/>
          <w:szCs w:val="28"/>
        </w:rPr>
        <w:t xml:space="preserve">КОМИТЕТ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A6528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EB371B" w:rsidRDefault="00EB371B" w:rsidP="00EB37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EB371B" w:rsidRPr="00F05657" w:rsidRDefault="00EB371B" w:rsidP="00EB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  № ____</w:t>
      </w:r>
    </w:p>
    <w:p w:rsidR="00EB371B" w:rsidRDefault="00EB371B" w:rsidP="00EB371B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EB371B" w:rsidRPr="008D4C3F" w:rsidRDefault="00EB371B" w:rsidP="00EB371B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Об утверждении Положения о предоставлении Комитетом градостроительной политики Ленинградской области разрешений на условно разрешенный вид использования земельных участков или объектов капитального строительства и признании утратившим силу приказа комитета по архитектуре и градостроительству Ленинградской области от 13 июня 2018 года № 39</w:t>
      </w:r>
    </w:p>
    <w:p w:rsidR="00EB371B" w:rsidRDefault="00EB371B" w:rsidP="00EB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B371B" w:rsidRDefault="00D155C5" w:rsidP="00EB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На основании пункта 4</w:t>
      </w:r>
      <w:r w:rsidR="00EB371B">
        <w:rPr>
          <w:rFonts w:ascii="Times New Roman" w:eastAsiaTheme="minorHAnsi" w:hAnsi="Times New Roman"/>
          <w:sz w:val="28"/>
          <w:szCs w:val="28"/>
          <w:lang w:eastAsia="en-US"/>
        </w:rPr>
        <w:t xml:space="preserve"> 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D51410">
        <w:rPr>
          <w:rFonts w:ascii="Times New Roman" w:eastAsiaTheme="minorHAnsi" w:hAnsi="Times New Roman"/>
          <w:sz w:val="28"/>
          <w:szCs w:val="28"/>
          <w:lang w:eastAsia="en-US"/>
        </w:rPr>
        <w:t>, в целях исполнения пункта 2.14</w:t>
      </w:r>
      <w:r w:rsidR="00EB371B">
        <w:rPr>
          <w:rFonts w:ascii="Times New Roman" w:eastAsiaTheme="minorHAnsi" w:hAnsi="Times New Roman"/>
          <w:sz w:val="28"/>
          <w:szCs w:val="28"/>
          <w:lang w:eastAsia="en-US"/>
        </w:rPr>
        <w:t xml:space="preserve"> Положения о Комитете градостроительной политики Ленинградской области, утвержденного  постановлением Правительства Ленинградской области от 9 сентября 2019 года № 421, приказываю:</w:t>
      </w:r>
      <w:r w:rsidR="00EB371B">
        <w:rPr>
          <w:rFonts w:ascii="Times New Roman" w:eastAsiaTheme="minorHAnsi" w:hAnsi="Times New Roman"/>
          <w:sz w:val="28"/>
          <w:szCs w:val="28"/>
          <w:lang w:eastAsia="en-US"/>
        </w:rPr>
        <w:tab/>
      </w:r>
      <w:proofErr w:type="gramEnd"/>
    </w:p>
    <w:p w:rsidR="00EB371B" w:rsidRDefault="00EB371B" w:rsidP="00EB37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Утвердить Положение о предоставлении К</w:t>
      </w:r>
      <w:r w:rsidRPr="008023DB">
        <w:rPr>
          <w:rFonts w:ascii="Times New Roman" w:eastAsiaTheme="minorHAnsi" w:hAnsi="Times New Roman"/>
          <w:sz w:val="28"/>
          <w:szCs w:val="28"/>
          <w:lang w:eastAsia="en-US"/>
        </w:rPr>
        <w:t xml:space="preserve">омитетом градостроительной политики Ленинградской области разрешений на </w:t>
      </w:r>
      <w:r w:rsidR="0015530E">
        <w:rPr>
          <w:rFonts w:ascii="Times New Roman" w:eastAsiaTheme="minorHAnsi" w:hAnsi="Times New Roman"/>
          <w:sz w:val="28"/>
          <w:szCs w:val="28"/>
          <w:lang w:eastAsia="en-US"/>
        </w:rPr>
        <w:t>условно разрешенный вид использования земельных участков или объектов капитального строительства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приложению;</w:t>
      </w:r>
    </w:p>
    <w:p w:rsidR="00EB371B" w:rsidRDefault="00EB371B" w:rsidP="00EB37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Признать утратившим силу приказ комитета по архитектуре и градостроительству Ленинградской об</w:t>
      </w:r>
      <w:r w:rsidR="00C80738">
        <w:rPr>
          <w:rFonts w:ascii="Times New Roman" w:eastAsiaTheme="minorHAnsi" w:hAnsi="Times New Roman"/>
          <w:sz w:val="28"/>
          <w:szCs w:val="28"/>
          <w:lang w:eastAsia="en-US"/>
        </w:rPr>
        <w:t>ласти от 13 июня 2018 года № 39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«Об утверждении Положения о предоставлении комитетом по архитектуре и градостроительству Ленинградской области разрешений на </w:t>
      </w:r>
      <w:r w:rsidR="00C80738">
        <w:rPr>
          <w:rFonts w:ascii="Times New Roman" w:eastAsiaTheme="minorHAnsi" w:hAnsi="Times New Roman"/>
          <w:sz w:val="28"/>
          <w:szCs w:val="28"/>
          <w:lang w:eastAsia="en-US"/>
        </w:rPr>
        <w:t>условно разрешенный вид использования земельных участков или объектов капитального строительства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EB371B" w:rsidRDefault="00EB371B" w:rsidP="00EB37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исполнением настоящего приказа возложить на заместителя председателя Комитета градостроительной политики Ленинградской области.</w:t>
      </w:r>
    </w:p>
    <w:p w:rsidR="00EB371B" w:rsidRDefault="00EB371B" w:rsidP="00EB3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B371B" w:rsidRDefault="00EB371B" w:rsidP="00EB3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Председатель Комитета</w:t>
      </w:r>
    </w:p>
    <w:p w:rsidR="00EB371B" w:rsidRDefault="00EB371B" w:rsidP="00EB3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градостроительной политики</w:t>
      </w:r>
    </w:p>
    <w:p w:rsidR="00EB371B" w:rsidRDefault="00EB371B" w:rsidP="00EB3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Ленинградской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И. Кулаков</w:t>
      </w:r>
    </w:p>
    <w:p w:rsidR="00EB371B" w:rsidRDefault="00EB371B" w:rsidP="00EB371B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:rsidR="00EB371B" w:rsidRDefault="00EB371B" w:rsidP="00EB371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</w:t>
      </w:r>
    </w:p>
    <w:p w:rsidR="00EB371B" w:rsidRDefault="00EB371B" w:rsidP="00EB371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 приказу Комитета градостроительной политики Ленинградской области</w:t>
      </w:r>
    </w:p>
    <w:p w:rsidR="00EB371B" w:rsidRDefault="00EB371B" w:rsidP="00EB371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от_________________№_____</w:t>
      </w:r>
    </w:p>
    <w:p w:rsidR="00EB371B" w:rsidRDefault="00EB371B" w:rsidP="00EB37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B371B" w:rsidRDefault="00EB371B" w:rsidP="00EB37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B371B" w:rsidRDefault="00EB371B" w:rsidP="00EB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F33DA">
        <w:rPr>
          <w:rFonts w:ascii="Times New Roman" w:eastAsiaTheme="minorHAnsi" w:hAnsi="Times New Roman"/>
          <w:sz w:val="28"/>
          <w:szCs w:val="28"/>
          <w:lang w:eastAsia="en-US"/>
        </w:rPr>
        <w:t xml:space="preserve">Положение </w:t>
      </w:r>
    </w:p>
    <w:p w:rsidR="00EB371B" w:rsidRDefault="00EB371B" w:rsidP="00EB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F33DA">
        <w:rPr>
          <w:rFonts w:ascii="Times New Roman" w:eastAsiaTheme="minorHAnsi" w:hAnsi="Times New Roman"/>
          <w:sz w:val="28"/>
          <w:szCs w:val="28"/>
          <w:lang w:eastAsia="en-US"/>
        </w:rPr>
        <w:t xml:space="preserve">о предоставлении Комитетом градостроительной политики Ленинградской области разрешений на </w:t>
      </w:r>
      <w:r w:rsidR="00644753" w:rsidRPr="00644753">
        <w:rPr>
          <w:rFonts w:ascii="Times New Roman" w:eastAsiaTheme="minorHAnsi" w:hAnsi="Times New Roman"/>
          <w:sz w:val="28"/>
          <w:szCs w:val="28"/>
          <w:lang w:eastAsia="en-US"/>
        </w:rPr>
        <w:t>условно разрешенный вид использования земельных участков или объектов капитального строительства</w:t>
      </w:r>
    </w:p>
    <w:p w:rsidR="00EB371B" w:rsidRDefault="00EB371B" w:rsidP="00EB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B371B" w:rsidRPr="0093253A" w:rsidRDefault="00EB371B" w:rsidP="00EB37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>1. Общие положения</w:t>
      </w:r>
    </w:p>
    <w:p w:rsidR="00EB371B" w:rsidRPr="0093253A" w:rsidRDefault="00EB371B" w:rsidP="00EB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B371B" w:rsidRDefault="00EB371B" w:rsidP="00EB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 xml:space="preserve">1.1. </w:t>
      </w:r>
      <w:proofErr w:type="gramStart"/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 xml:space="preserve">Положение о предоставлении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Комитетом градостроительной политики</w:t>
      </w:r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 xml:space="preserve"> Ленинградской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Комитет)</w:t>
      </w:r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разрешений на </w:t>
      </w:r>
      <w:r w:rsidR="00E53494" w:rsidRPr="00E53494">
        <w:rPr>
          <w:rFonts w:ascii="Times New Roman" w:eastAsiaTheme="minorHAnsi" w:hAnsi="Times New Roman"/>
          <w:sz w:val="28"/>
          <w:szCs w:val="28"/>
          <w:lang w:eastAsia="en-US"/>
        </w:rPr>
        <w:t>условно разрешенный вид использования земельных участков или объектов капитального строительства</w:t>
      </w:r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Положение)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устанавливает порядок принятия К</w:t>
      </w:r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 xml:space="preserve">омитетом решений о предоставлении разрешений на </w:t>
      </w:r>
      <w:r w:rsidR="00E53494" w:rsidRPr="00E53494">
        <w:rPr>
          <w:rFonts w:ascii="Times New Roman" w:eastAsiaTheme="minorHAnsi" w:hAnsi="Times New Roman"/>
          <w:sz w:val="28"/>
          <w:szCs w:val="28"/>
          <w:lang w:eastAsia="en-US"/>
        </w:rPr>
        <w:t>условно разрешенный вид использования земельных участков или объектов капитального строительства</w:t>
      </w:r>
      <w:r w:rsidR="00E53494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Разрешение</w:t>
      </w:r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E53494" w:rsidRPr="00E53494">
        <w:rPr>
          <w:rFonts w:ascii="Times New Roman" w:eastAsiaTheme="minorHAnsi" w:hAnsi="Times New Roman"/>
          <w:sz w:val="28"/>
          <w:szCs w:val="28"/>
          <w:lang w:eastAsia="en-US"/>
        </w:rPr>
        <w:t>на основании представленных органами местного самоуправления документов после проведения общественных обсуждений или публичных слушаний по</w:t>
      </w:r>
      <w:proofErr w:type="gramEnd"/>
      <w:r w:rsidR="00E53494" w:rsidRPr="00E5349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E53494" w:rsidRPr="00E53494">
        <w:rPr>
          <w:rFonts w:ascii="Times New Roman" w:eastAsiaTheme="minorHAnsi" w:hAnsi="Times New Roman"/>
          <w:sz w:val="28"/>
          <w:szCs w:val="28"/>
          <w:lang w:eastAsia="en-US"/>
        </w:rPr>
        <w:t>проекту Разрешения, подготовленному органом местного самоуправления на основании заявления физического или юридического лица, заинтересованного в предоставлении разрешения на условно разрешенный вид использования земельного участка или объекта капитального строительства (далее - Проект), за исключением случаев,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</w:t>
      </w:r>
      <w:proofErr w:type="gramEnd"/>
      <w:r w:rsidR="00E53494" w:rsidRPr="00E53494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</w:t>
      </w:r>
      <w:r w:rsidR="00BA2C0A">
        <w:rPr>
          <w:rFonts w:ascii="Times New Roman" w:eastAsiaTheme="minorHAnsi" w:hAnsi="Times New Roman"/>
          <w:sz w:val="28"/>
          <w:szCs w:val="28"/>
          <w:lang w:eastAsia="en-US"/>
        </w:rPr>
        <w:t>о разрешенный вид использования</w:t>
      </w:r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B371B" w:rsidRPr="0093253A" w:rsidRDefault="00EB371B" w:rsidP="00EB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B371B" w:rsidRPr="0093253A" w:rsidRDefault="00EB371B" w:rsidP="00EB37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Par44"/>
      <w:bookmarkEnd w:id="0"/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>2. Перечень необходимых документов</w:t>
      </w:r>
    </w:p>
    <w:p w:rsidR="00EB371B" w:rsidRPr="0093253A" w:rsidRDefault="00EB371B" w:rsidP="00EB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B371B" w:rsidRPr="0093253A" w:rsidRDefault="00EB371B" w:rsidP="002456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целях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рассмотрения Проекта и принятия</w:t>
      </w:r>
      <w:r w:rsidRPr="00D4721B"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решения о предоставлении Разрешения или об отказе в предоставлении Разрешения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местная администрация представляет в Комитет следующие документы: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2.1. </w:t>
      </w:r>
      <w:proofErr w:type="gramStart"/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>Сопроводительное письмо главы местной администрации или уполномоченного им лица о направлении документов для предоставления Разрешения с 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писью представляемых документов, содержащее информацию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непоступлении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орган местного самоуправления уведомления о выявлении самовольной постройки </w:t>
      </w:r>
      <w:r w:rsidR="009D4A9A">
        <w:rPr>
          <w:rFonts w:ascii="Times New Roman" w:eastAsiaTheme="minorHAnsi" w:hAnsi="Times New Roman"/>
          <w:sz w:val="28"/>
          <w:szCs w:val="28"/>
          <w:lang w:eastAsia="en-US"/>
        </w:rPr>
        <w:t xml:space="preserve">в отношении Земельного участка или Объекта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Федерации;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224DBA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224DBA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224DBA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224DBA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 xml:space="preserve">2.2. </w:t>
      </w:r>
      <w:proofErr w:type="gramStart"/>
      <w:r w:rsidR="006D3EF0" w:rsidRPr="006D3EF0">
        <w:rPr>
          <w:rFonts w:ascii="Times New Roman" w:eastAsiaTheme="minorHAnsi" w:hAnsi="Times New Roman"/>
          <w:sz w:val="28"/>
          <w:szCs w:val="28"/>
          <w:lang w:eastAsia="en-US"/>
        </w:rPr>
        <w:t>Заявление заинтересованного лица, содержащее фамилию, имя, отчество заявителя, место проживания заявителя - физического лица, наименование, ИНН, ОГРН, место нахождения заявителя - юридического лица, наименование объекта капитального строительства, адрес и кадастровый номер земельного участка или объекта капитального строительства, применительно к которому запрашивается Разрешение (далее - Земельный участок, Объект), подписанное заявителем - физическим лицом или руководителем заявителя - юридического лица (лицом, имеющим право в соответствии с учредительными</w:t>
      </w:r>
      <w:proofErr w:type="gramEnd"/>
      <w:r w:rsidR="006D3EF0" w:rsidRPr="006D3EF0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документами юридического лица представлять интересы юридического лица без доверенности) либо представителем заявителя - физического или юридического лица, действующим на основании </w:t>
      </w:r>
      <w:r w:rsidR="006D3EF0">
        <w:rPr>
          <w:rFonts w:ascii="Times New Roman" w:eastAsiaTheme="minorHAnsi" w:hAnsi="Times New Roman"/>
          <w:sz w:val="28"/>
          <w:szCs w:val="28"/>
          <w:lang w:eastAsia="en-US"/>
        </w:rPr>
        <w:t>доверенности</w:t>
      </w:r>
      <w:r w:rsidR="00381864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  <w:r w:rsidR="00381864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381864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381864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381864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381864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381864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381864"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2.3. Документ, подтверждающий согласие </w:t>
      </w:r>
      <w:r w:rsidR="00BD1A86">
        <w:rPr>
          <w:rFonts w:ascii="Times New Roman" w:eastAsiaTheme="minorHAnsi" w:hAnsi="Times New Roman"/>
          <w:sz w:val="28"/>
          <w:szCs w:val="28"/>
          <w:lang w:eastAsia="en-US"/>
        </w:rPr>
        <w:t>правообладателей 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емельного участка</w:t>
      </w:r>
      <w:r w:rsidR="00BD1A86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О</w:t>
      </w:r>
      <w:r w:rsidR="002456B6">
        <w:rPr>
          <w:rFonts w:ascii="Times New Roman" w:eastAsiaTheme="minorHAnsi" w:hAnsi="Times New Roman"/>
          <w:sz w:val="28"/>
          <w:szCs w:val="28"/>
          <w:lang w:eastAsia="en-US"/>
        </w:rPr>
        <w:t xml:space="preserve">бъекта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 предоставление Разрешения;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D1A86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D1A86"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>2.4</w:t>
      </w:r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716950" w:rsidRPr="00716950">
        <w:rPr>
          <w:rFonts w:ascii="Times New Roman" w:eastAsiaTheme="minorHAnsi" w:hAnsi="Times New Roman"/>
          <w:sz w:val="28"/>
          <w:szCs w:val="28"/>
          <w:lang w:eastAsia="en-US"/>
        </w:rPr>
        <w:t>Проект в виде формулировки резолютивной части Разрешения, содержащий наименование запрашиваемого условно разрешенного вида использования Земельного участка или Объекта, наименование Объекта, адрес и кадастровый номер</w:t>
      </w:r>
      <w:r w:rsidR="00BD1A86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участка или Объекта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2.5</w:t>
      </w:r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>. Правоустанавливающие документы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а также</w:t>
      </w:r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 xml:space="preserve"> выписки из Единого госуда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рственного реестра недвижимости</w:t>
      </w:r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 xml:space="preserve"> на Земельный участок и</w:t>
      </w:r>
      <w:r w:rsidR="00DD4EDD">
        <w:rPr>
          <w:rFonts w:ascii="Times New Roman" w:eastAsiaTheme="minorHAnsi" w:hAnsi="Times New Roman"/>
          <w:sz w:val="28"/>
          <w:szCs w:val="28"/>
          <w:lang w:eastAsia="en-US"/>
        </w:rPr>
        <w:t>ли Объект;</w:t>
      </w:r>
      <w:r w:rsidR="00DD4ED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DD4EDD"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>2.6</w:t>
      </w:r>
      <w:r w:rsidR="0042042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420427">
        <w:rPr>
          <w:rFonts w:ascii="Times New Roman" w:eastAsiaTheme="minorHAnsi" w:hAnsi="Times New Roman"/>
          <w:sz w:val="28"/>
          <w:szCs w:val="28"/>
          <w:lang w:eastAsia="en-US"/>
        </w:rPr>
        <w:tab/>
      </w:r>
      <w:proofErr w:type="spellStart"/>
      <w:r w:rsidR="00420427" w:rsidRPr="00420427">
        <w:rPr>
          <w:rFonts w:ascii="Times New Roman" w:eastAsiaTheme="minorHAnsi" w:hAnsi="Times New Roman"/>
          <w:sz w:val="28"/>
          <w:szCs w:val="28"/>
          <w:lang w:eastAsia="en-US"/>
        </w:rPr>
        <w:t>Выкопировка</w:t>
      </w:r>
      <w:proofErr w:type="spellEnd"/>
      <w:r w:rsidR="00420427" w:rsidRPr="00420427">
        <w:rPr>
          <w:rFonts w:ascii="Times New Roman" w:eastAsiaTheme="minorHAnsi" w:hAnsi="Times New Roman"/>
          <w:sz w:val="28"/>
          <w:szCs w:val="28"/>
          <w:lang w:eastAsia="en-US"/>
        </w:rPr>
        <w:t xml:space="preserve"> из карты функционального зонирования генерального плана поселения, городского округа с указанием местоположения Земельного участка или Объекта (при наличии генерального плана, утвержденного применительно к территории, на которой расположен Земельный участок) или документ об отсутствии генерального плана, утвержденного применительно к указанной территории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2.7</w:t>
      </w:r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spellStart"/>
      <w:r w:rsidR="00E05CDE" w:rsidRPr="00E05CDE">
        <w:rPr>
          <w:rFonts w:ascii="Times New Roman" w:eastAsiaTheme="minorHAnsi" w:hAnsi="Times New Roman"/>
          <w:sz w:val="28"/>
          <w:szCs w:val="28"/>
          <w:lang w:eastAsia="en-US"/>
        </w:rPr>
        <w:t>Выкопировка</w:t>
      </w:r>
      <w:proofErr w:type="spellEnd"/>
      <w:r w:rsidR="00E05CDE" w:rsidRPr="00E05CDE">
        <w:rPr>
          <w:rFonts w:ascii="Times New Roman" w:eastAsiaTheme="minorHAnsi" w:hAnsi="Times New Roman"/>
          <w:sz w:val="28"/>
          <w:szCs w:val="28"/>
          <w:lang w:eastAsia="en-US"/>
        </w:rPr>
        <w:t xml:space="preserve"> из карты градостроительного зонирования правил землепользования и застройки поселения, городского округа с указанием местоположения Земельного участка или Объекта, выписка из градостроительного регламента территориальной зоны, в которой расположен Земельный участок или Объект</w:t>
      </w:r>
      <w:r w:rsidR="00E05CDE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E05CD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E05CD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E05CD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E05CD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E05CD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E05CD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E05CDE"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>2.8</w:t>
      </w:r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 xml:space="preserve">. Документация по планировке территории, на которой расположен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Земельный участок</w:t>
      </w:r>
      <w:r w:rsidR="007F0CE2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Объект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(при наличии)</w:t>
      </w:r>
      <w:r w:rsidR="00133744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4441AC" w:rsidRPr="004441AC">
        <w:t xml:space="preserve"> </w:t>
      </w:r>
      <w:r w:rsidR="004441AC" w:rsidRPr="004441AC">
        <w:rPr>
          <w:rFonts w:ascii="Times New Roman" w:eastAsiaTheme="minorHAnsi" w:hAnsi="Times New Roman"/>
          <w:sz w:val="28"/>
          <w:szCs w:val="28"/>
          <w:lang w:eastAsia="en-US"/>
        </w:rPr>
        <w:t>или документ об отсутствии документации по планировке территории, утвержденной применительно к указанной территории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7F0CE2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7F0CE2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7F0CE2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7F0CE2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7F0CE2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7F0CE2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7F0CE2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4441AC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4441AC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4441AC"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>2.9</w:t>
      </w:r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>. Схема планировочной организации Земельного участка с обозначением места размещения Объекта, проездов и подходов к нему, границ зон действия публичных сервитутов, объ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ектов археологического наследия;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ab/>
        <w:t>2.10</w:t>
      </w:r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7F0CE2" w:rsidRPr="007F0CE2">
        <w:rPr>
          <w:rFonts w:ascii="Times New Roman" w:eastAsiaTheme="minorHAnsi" w:hAnsi="Times New Roman"/>
          <w:sz w:val="28"/>
          <w:szCs w:val="28"/>
          <w:lang w:eastAsia="en-US"/>
        </w:rPr>
        <w:t>Ситуационный план Земельного участка с указанием смежных земельных участков и расположенных на них объектов капитального строительства (с указанием расстояний от места размещения Объекта до границ смежных земельных участков и объектов капитального строительства, расположенных на смежных земельных участках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7F0CE2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7F0CE2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7F0CE2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927241">
        <w:rPr>
          <w:rFonts w:ascii="Times New Roman" w:eastAsiaTheme="minorHAnsi" w:hAnsi="Times New Roman"/>
          <w:sz w:val="28"/>
          <w:szCs w:val="28"/>
          <w:lang w:eastAsia="en-US"/>
        </w:rPr>
        <w:t>2.11</w:t>
      </w:r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Письмо за подписью главы администрации </w:t>
      </w:r>
      <w:r w:rsidR="00A5535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образования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или уполномоченного им лица, содержащее подтверждение соблюдения порядка проведения общественных обсужд</w:t>
      </w:r>
      <w:r w:rsidR="007D459D">
        <w:rPr>
          <w:rFonts w:ascii="Times New Roman" w:eastAsiaTheme="minorHAnsi" w:hAnsi="Times New Roman"/>
          <w:sz w:val="28"/>
          <w:szCs w:val="28"/>
          <w:lang w:eastAsia="en-US"/>
        </w:rPr>
        <w:t>ений или публичных слушаний по 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роекту </w:t>
      </w:r>
      <w:r w:rsidRPr="00D253EA">
        <w:rPr>
          <w:rFonts w:ascii="Times New Roman" w:eastAsiaTheme="minorHAnsi" w:hAnsi="Times New Roman"/>
          <w:sz w:val="28"/>
          <w:szCs w:val="28"/>
          <w:lang w:eastAsia="en-US"/>
        </w:rPr>
        <w:t>(не представляетс</w:t>
      </w:r>
      <w:r w:rsidR="007D459D">
        <w:rPr>
          <w:rFonts w:ascii="Times New Roman" w:eastAsiaTheme="minorHAnsi" w:hAnsi="Times New Roman"/>
          <w:sz w:val="28"/>
          <w:szCs w:val="28"/>
          <w:lang w:eastAsia="en-US"/>
        </w:rPr>
        <w:t>я в случае, указанном в части 1</w:t>
      </w:r>
      <w:r w:rsidRPr="00D253EA">
        <w:rPr>
          <w:rFonts w:ascii="Times New Roman" w:eastAsiaTheme="minorHAnsi" w:hAnsi="Times New Roman"/>
          <w:sz w:val="28"/>
          <w:szCs w:val="28"/>
          <w:lang w:eastAsia="en-US"/>
        </w:rPr>
        <w:t xml:space="preserve">1 статьи </w:t>
      </w:r>
      <w:r w:rsidR="007D459D">
        <w:rPr>
          <w:rFonts w:ascii="Times New Roman" w:eastAsiaTheme="minorHAnsi" w:hAnsi="Times New Roman"/>
          <w:sz w:val="28"/>
          <w:szCs w:val="28"/>
          <w:lang w:eastAsia="en-US"/>
        </w:rPr>
        <w:t>39</w:t>
      </w:r>
      <w:r w:rsidRPr="00D253EA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bookmarkStart w:id="1" w:name="_GoBack"/>
      <w:bookmarkEnd w:id="1"/>
      <w:r w:rsidR="00927241">
        <w:rPr>
          <w:rFonts w:ascii="Times New Roman" w:eastAsiaTheme="minorHAnsi" w:hAnsi="Times New Roman"/>
          <w:sz w:val="28"/>
          <w:szCs w:val="28"/>
          <w:lang w:eastAsia="en-US"/>
        </w:rPr>
        <w:t>2.12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З</w:t>
      </w:r>
      <w:r w:rsidRPr="009B145D">
        <w:rPr>
          <w:rFonts w:ascii="Times New Roman" w:eastAsiaTheme="minorHAnsi" w:hAnsi="Times New Roman"/>
          <w:sz w:val="28"/>
          <w:szCs w:val="28"/>
          <w:lang w:eastAsia="en-US"/>
        </w:rPr>
        <w:t>аверенн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Pr="009B145D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ом местного самоуправления копия</w:t>
      </w:r>
      <w:r w:rsidRPr="009B145D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протокола общественных обсужд</w:t>
      </w:r>
      <w:r w:rsidR="00C95CB2">
        <w:rPr>
          <w:rFonts w:ascii="Times New Roman" w:eastAsiaTheme="minorHAnsi" w:hAnsi="Times New Roman"/>
          <w:sz w:val="28"/>
          <w:szCs w:val="28"/>
          <w:lang w:eastAsia="en-US"/>
        </w:rPr>
        <w:t>ений или публичных слушаний по П</w:t>
      </w:r>
      <w:r w:rsidRPr="009B145D">
        <w:rPr>
          <w:rFonts w:ascii="Times New Roman" w:eastAsiaTheme="minorHAnsi" w:hAnsi="Times New Roman"/>
          <w:sz w:val="28"/>
          <w:szCs w:val="28"/>
          <w:lang w:eastAsia="en-US"/>
        </w:rPr>
        <w:t>роекту, подготовленного в соответствии с требованиями статьи 5.1 Градостроительного кодекса Российской Федерации</w:t>
      </w:r>
      <w:r w:rsidR="00C95C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95CB2" w:rsidRPr="00C95CB2">
        <w:rPr>
          <w:rFonts w:ascii="Times New Roman" w:eastAsiaTheme="minorHAnsi" w:hAnsi="Times New Roman"/>
          <w:sz w:val="28"/>
          <w:szCs w:val="28"/>
          <w:lang w:eastAsia="en-US"/>
        </w:rPr>
        <w:t>(не представляется в случае, указанном в части 11 статьи 39 Градостроительного кодекса Российской Федерации)</w:t>
      </w:r>
      <w:r w:rsidRPr="009B145D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C95CB2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C95CB2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C95CB2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C95CB2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C95CB2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927241">
        <w:rPr>
          <w:rFonts w:ascii="Times New Roman" w:eastAsiaTheme="minorHAnsi" w:hAnsi="Times New Roman"/>
          <w:sz w:val="28"/>
          <w:szCs w:val="28"/>
          <w:lang w:eastAsia="en-US"/>
        </w:rPr>
        <w:t>2.13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D253EA"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5F5AB1">
        <w:rPr>
          <w:rFonts w:ascii="Times New Roman" w:eastAsiaTheme="minorHAnsi" w:hAnsi="Times New Roman"/>
          <w:sz w:val="28"/>
          <w:szCs w:val="28"/>
          <w:lang w:eastAsia="en-US"/>
        </w:rPr>
        <w:t>аверенн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ая о</w:t>
      </w:r>
      <w:r w:rsidRPr="005F5AB1">
        <w:rPr>
          <w:rFonts w:ascii="Times New Roman" w:eastAsiaTheme="minorHAnsi" w:hAnsi="Times New Roman"/>
          <w:sz w:val="28"/>
          <w:szCs w:val="28"/>
          <w:lang w:eastAsia="en-US"/>
        </w:rPr>
        <w:t>рган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ом местного самоуправления копия</w:t>
      </w:r>
      <w:r w:rsidRPr="005F5AB1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заключения о результатах общественных обсужд</w:t>
      </w:r>
      <w:r w:rsidR="00C95CB2">
        <w:rPr>
          <w:rFonts w:ascii="Times New Roman" w:eastAsiaTheme="minorHAnsi" w:hAnsi="Times New Roman"/>
          <w:sz w:val="28"/>
          <w:szCs w:val="28"/>
          <w:lang w:eastAsia="en-US"/>
        </w:rPr>
        <w:t>ений или публичных слушаний по П</w:t>
      </w:r>
      <w:r w:rsidRPr="005F5AB1">
        <w:rPr>
          <w:rFonts w:ascii="Times New Roman" w:eastAsiaTheme="minorHAnsi" w:hAnsi="Times New Roman"/>
          <w:sz w:val="28"/>
          <w:szCs w:val="28"/>
          <w:lang w:eastAsia="en-US"/>
        </w:rPr>
        <w:t>роекту, подготовленного в соответствии с требованиями статьи 5.1 Градостроительного кодекса Российской Федерации</w:t>
      </w:r>
      <w:r w:rsidR="00C95C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95CB2" w:rsidRPr="00C95CB2">
        <w:rPr>
          <w:rFonts w:ascii="Times New Roman" w:eastAsiaTheme="minorHAnsi" w:hAnsi="Times New Roman"/>
          <w:sz w:val="28"/>
          <w:szCs w:val="28"/>
          <w:lang w:eastAsia="en-US"/>
        </w:rPr>
        <w:t>(не представляется в случае, указанном в части 11 статьи 39 Градостроительного кодекса Российской Федерации)</w:t>
      </w:r>
      <w:r w:rsidR="00C95CB2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C95CB2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C95CB2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C95CB2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C95CB2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C95CB2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C95CB2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C95CB2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C95CB2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C95CB2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C95CB2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927241">
        <w:rPr>
          <w:rFonts w:ascii="Times New Roman" w:eastAsiaTheme="minorHAnsi" w:hAnsi="Times New Roman"/>
          <w:sz w:val="28"/>
          <w:szCs w:val="28"/>
          <w:lang w:eastAsia="en-US"/>
        </w:rPr>
        <w:t>2.14</w:t>
      </w:r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 xml:space="preserve">. Рекомендации комиссии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 подготовке проекта правил землепользования и застройки </w:t>
      </w:r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>о предоставлении Разрешения или об отказе в предоставлении Разрешения с ука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занием причин принятого решения</w:t>
      </w:r>
      <w:r w:rsidR="00610D5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10D59" w:rsidRPr="00610D59">
        <w:rPr>
          <w:rFonts w:ascii="Times New Roman" w:eastAsiaTheme="minorHAnsi" w:hAnsi="Times New Roman"/>
          <w:sz w:val="28"/>
          <w:szCs w:val="28"/>
          <w:lang w:eastAsia="en-US"/>
        </w:rPr>
        <w:t>(не представля</w:t>
      </w:r>
      <w:r w:rsidR="00610D59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610D59" w:rsidRPr="00610D59">
        <w:rPr>
          <w:rFonts w:ascii="Times New Roman" w:eastAsiaTheme="minorHAnsi" w:hAnsi="Times New Roman"/>
          <w:sz w:val="28"/>
          <w:szCs w:val="28"/>
          <w:lang w:eastAsia="en-US"/>
        </w:rPr>
        <w:t>тся в случае, указанном в части 11 статьи 39 Градостроительного кодекса Российской Федерации)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B371B" w:rsidRPr="0093253A" w:rsidRDefault="00EB371B" w:rsidP="00EB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B371B" w:rsidRPr="0093253A" w:rsidRDefault="00EB371B" w:rsidP="00EB37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2" w:name="Par73"/>
      <w:bookmarkEnd w:id="2"/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>3. Требования к оформлению представляемых документов</w:t>
      </w:r>
    </w:p>
    <w:p w:rsidR="00EB371B" w:rsidRPr="0093253A" w:rsidRDefault="00EB371B" w:rsidP="00EB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>и порядку их представления</w:t>
      </w:r>
    </w:p>
    <w:p w:rsidR="00EB371B" w:rsidRPr="0093253A" w:rsidRDefault="00EB371B" w:rsidP="00EB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B371B" w:rsidRPr="00555100" w:rsidRDefault="00EB371B" w:rsidP="0055510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55100">
        <w:rPr>
          <w:rFonts w:ascii="Times New Roman" w:eastAsiaTheme="minorHAnsi" w:hAnsi="Times New Roman"/>
          <w:sz w:val="28"/>
          <w:szCs w:val="28"/>
          <w:lang w:eastAsia="en-US"/>
        </w:rPr>
        <w:t xml:space="preserve">Указанные в </w:t>
      </w:r>
      <w:hyperlink w:anchor="Par44" w:history="1">
        <w:r w:rsidRPr="00555100">
          <w:rPr>
            <w:rFonts w:ascii="Times New Roman" w:eastAsiaTheme="minorHAnsi" w:hAnsi="Times New Roman"/>
            <w:sz w:val="28"/>
            <w:szCs w:val="28"/>
            <w:lang w:eastAsia="en-US"/>
          </w:rPr>
          <w:t>разделе 2</w:t>
        </w:r>
      </w:hyperlink>
      <w:r w:rsidRPr="00555100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Положения документы представляются в Комитет в виде электронных документов и (или) электронных копий (выписок), подписанных (заверенных) усиленной квалифицированной электронной подписью главы местной администрации, в составе одного файла в формате PDF посредством автоматизированной информационной системы межведомственного электронного взаимодействия Ленинградской области (при наличии технической возможности), по электронной почте или иным доступным спос</w:t>
      </w:r>
      <w:r w:rsidR="00555100" w:rsidRPr="00555100">
        <w:rPr>
          <w:rFonts w:ascii="Times New Roman" w:eastAsiaTheme="minorHAnsi" w:hAnsi="Times New Roman"/>
          <w:sz w:val="28"/>
          <w:szCs w:val="28"/>
          <w:lang w:eastAsia="en-US"/>
        </w:rPr>
        <w:t>обом на электронном носителе;</w:t>
      </w:r>
      <w:proofErr w:type="gramEnd"/>
    </w:p>
    <w:p w:rsidR="00555100" w:rsidRPr="00555100" w:rsidRDefault="00492AC1" w:rsidP="001906F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Требования пунктов 2.2</w:t>
      </w:r>
      <w:r w:rsidR="001906F4">
        <w:rPr>
          <w:rFonts w:ascii="Times New Roman" w:eastAsiaTheme="minorHAnsi" w:hAnsi="Times New Roman"/>
          <w:sz w:val="28"/>
          <w:szCs w:val="28"/>
          <w:lang w:eastAsia="en-US"/>
        </w:rPr>
        <w:t>, 2.4, 2.5</w:t>
      </w:r>
      <w:r w:rsidR="001906F4" w:rsidRPr="001906F4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Положения в части указания адреса и кадастрового номера земельного участка и представления правоустанавливающих документов на земельный участок не распространяются на случаи обращения с заявлением о получении разрешения на условно разрешенный вид использования земельного участка на основании решения о предварительном согласовании предоставления </w:t>
      </w:r>
      <w:r w:rsidR="001906F4" w:rsidRPr="001906F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земельного участка в соответствии с пунктом 10.1 статьи 39.15 Земельного кодекса Российской Федерации</w:t>
      </w:r>
      <w:proofErr w:type="gramEnd"/>
      <w:r w:rsidR="001906F4" w:rsidRPr="001906F4">
        <w:rPr>
          <w:rFonts w:ascii="Times New Roman" w:eastAsiaTheme="minorHAnsi" w:hAnsi="Times New Roman"/>
          <w:sz w:val="28"/>
          <w:szCs w:val="28"/>
          <w:lang w:eastAsia="en-US"/>
        </w:rPr>
        <w:t>, а также на случаи образования земельных участков в соответствии с утвержденным проектом межевания территории.</w:t>
      </w:r>
    </w:p>
    <w:p w:rsidR="00555100" w:rsidRPr="0093253A" w:rsidRDefault="00555100" w:rsidP="00EB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B371B" w:rsidRPr="0093253A" w:rsidRDefault="00EB371B" w:rsidP="00EB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B371B" w:rsidRPr="0093253A" w:rsidRDefault="00EB371B" w:rsidP="00EB37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>4. Рассмотрение представленных документов</w:t>
      </w:r>
    </w:p>
    <w:p w:rsidR="00EB371B" w:rsidRPr="0093253A" w:rsidRDefault="00EB371B" w:rsidP="00EB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4495D" w:rsidRPr="0044495D" w:rsidRDefault="00EB371B" w:rsidP="00444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 xml:space="preserve">4.1. </w:t>
      </w:r>
      <w:proofErr w:type="gramStart"/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>В ходе рассмотрения представленных документов осуществляется: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44495D" w:rsidRPr="0044495D">
        <w:rPr>
          <w:rFonts w:ascii="Times New Roman" w:eastAsiaTheme="minorHAnsi" w:hAnsi="Times New Roman"/>
          <w:sz w:val="28"/>
          <w:szCs w:val="28"/>
          <w:lang w:eastAsia="en-US"/>
        </w:rPr>
        <w:t>- проверка наличия прав заявителя на Земельный участок или Объект (за исключением случаев обращения с заявлением о получении разрешения на условно разрешенный вид использования земельного участка на основании решения о предварительном согласовании предоставления земельного участка в соответствии с пунктом 10.1 статьи 39.15 Земельного кодекса Российской Федерации, а также образования земельных участков в соответствии с утвержденным</w:t>
      </w:r>
      <w:proofErr w:type="gramEnd"/>
      <w:r w:rsidR="0044495D" w:rsidRPr="0044495D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проектом межевания территории);</w:t>
      </w:r>
    </w:p>
    <w:p w:rsidR="0044495D" w:rsidRPr="0044495D" w:rsidRDefault="0044495D" w:rsidP="00444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495D">
        <w:rPr>
          <w:rFonts w:ascii="Times New Roman" w:eastAsiaTheme="minorHAnsi" w:hAnsi="Times New Roman"/>
          <w:sz w:val="28"/>
          <w:szCs w:val="28"/>
          <w:lang w:eastAsia="en-US"/>
        </w:rPr>
        <w:t>- проверка соответствия запрашиваемого условно разрешенного вида использования земельного участка или Объекта градостроительному регламенту, установленному правилами землепользования и застройки применительно к территории, на которой находится земельный участок или Объект, документам территориального планирования;</w:t>
      </w:r>
    </w:p>
    <w:p w:rsidR="0044495D" w:rsidRPr="0044495D" w:rsidRDefault="0044495D" w:rsidP="00444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495D">
        <w:rPr>
          <w:rFonts w:ascii="Times New Roman" w:eastAsiaTheme="minorHAnsi" w:hAnsi="Times New Roman"/>
          <w:sz w:val="28"/>
          <w:szCs w:val="28"/>
          <w:lang w:eastAsia="en-US"/>
        </w:rPr>
        <w:t>- оценка возможного негативного воздействия условно разрешенного вида использования Земельного участка или Объекта на окружающую среду;</w:t>
      </w:r>
    </w:p>
    <w:p w:rsidR="00E50A87" w:rsidRDefault="0044495D" w:rsidP="00444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495D">
        <w:rPr>
          <w:rFonts w:ascii="Times New Roman" w:eastAsiaTheme="minorHAnsi" w:hAnsi="Times New Roman"/>
          <w:sz w:val="28"/>
          <w:szCs w:val="28"/>
          <w:lang w:eastAsia="en-US"/>
        </w:rPr>
        <w:t>- проверка соответствия представленных документов требованиям разделов 2 и 3 настоящего Положения.</w:t>
      </w:r>
      <w:r w:rsidR="00EB371B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EB371B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EB371B">
        <w:rPr>
          <w:rFonts w:ascii="Times New Roman" w:eastAsiaTheme="minorHAnsi" w:hAnsi="Times New Roman"/>
          <w:sz w:val="28"/>
          <w:szCs w:val="28"/>
          <w:lang w:eastAsia="en-US"/>
        </w:rPr>
        <w:tab/>
      </w:r>
    </w:p>
    <w:p w:rsidR="00EB371B" w:rsidRDefault="00975DB0" w:rsidP="00EB3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4.2</w:t>
      </w:r>
      <w:r w:rsidR="00EB371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EB371B" w:rsidRPr="00A87786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Рассмотрение Проекта и принятие решения о предоставлении Разрешения или об отказе в предоставлении Разрешения осуществляются в </w:t>
      </w:r>
      <w:r w:rsidR="00EB371B">
        <w:rPr>
          <w:rFonts w:ascii="Times New Roman" w:eastAsiaTheme="minorHAnsi" w:hAnsi="Times New Roman"/>
          <w:sz w:val="28"/>
          <w:szCs w:val="28"/>
          <w:lang w:eastAsia="en-US"/>
        </w:rPr>
        <w:t>срок не позднее 7</w:t>
      </w:r>
      <w:r w:rsidR="00EB371B" w:rsidRPr="00A87786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поступления документов в Комитет.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4.3</w:t>
      </w:r>
      <w:r w:rsidR="00EB371B" w:rsidRPr="0093253A">
        <w:rPr>
          <w:rFonts w:ascii="Times New Roman" w:eastAsiaTheme="minorHAnsi" w:hAnsi="Times New Roman"/>
          <w:sz w:val="28"/>
          <w:szCs w:val="28"/>
          <w:lang w:eastAsia="en-US"/>
        </w:rPr>
        <w:t xml:space="preserve">. Решение об отказе в предоставлении Разрешения принимается в </w:t>
      </w:r>
      <w:r w:rsidR="00EB371B">
        <w:rPr>
          <w:rFonts w:ascii="Times New Roman" w:eastAsiaTheme="minorHAnsi" w:hAnsi="Times New Roman"/>
          <w:sz w:val="28"/>
          <w:szCs w:val="28"/>
          <w:lang w:eastAsia="en-US"/>
        </w:rPr>
        <w:t xml:space="preserve">следующих </w:t>
      </w:r>
      <w:r w:rsidR="00EB371B" w:rsidRPr="0093253A">
        <w:rPr>
          <w:rFonts w:ascii="Times New Roman" w:eastAsiaTheme="minorHAnsi" w:hAnsi="Times New Roman"/>
          <w:sz w:val="28"/>
          <w:szCs w:val="28"/>
          <w:lang w:eastAsia="en-US"/>
        </w:rPr>
        <w:t>случаях:</w:t>
      </w:r>
    </w:p>
    <w:p w:rsidR="00EB371B" w:rsidRDefault="00EB371B" w:rsidP="00F34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а) отсутствие</w:t>
      </w:r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 xml:space="preserve"> у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лица, обратившегося в местную администрацию с заявлением о </w:t>
      </w:r>
      <w:r w:rsidR="00F34A46">
        <w:rPr>
          <w:rFonts w:ascii="Times New Roman" w:eastAsiaTheme="minorHAnsi" w:hAnsi="Times New Roman"/>
          <w:sz w:val="28"/>
          <w:szCs w:val="28"/>
          <w:lang w:eastAsia="en-US"/>
        </w:rPr>
        <w:t>предоставлении 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азрешения</w:t>
      </w:r>
      <w:r w:rsidR="00F34A4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34A46" w:rsidRPr="00F34A46">
        <w:rPr>
          <w:rFonts w:ascii="Times New Roman" w:eastAsiaTheme="minorHAnsi" w:hAnsi="Times New Roman"/>
          <w:sz w:val="28"/>
          <w:szCs w:val="28"/>
          <w:lang w:eastAsia="en-US"/>
        </w:rPr>
        <w:t>прав на Земельный участок или Объект (за исключением случаев обращения с заявлением о получении разрешения на условно разрешенный вид использования земельного участка на основании решения о предварительном согласовании предоставления земельного участка в соответствии с пунктом 10.1 статьи 39.15 Земельного кодекса Российской Федерации, а также образования земельных участков</w:t>
      </w:r>
      <w:proofErr w:type="gramEnd"/>
      <w:r w:rsidR="00F34A46" w:rsidRPr="00F34A46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утвержденным проектом межевания территории)</w:t>
      </w:r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F34A46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F34A46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F34A46">
        <w:rPr>
          <w:rFonts w:ascii="Times New Roman" w:eastAsiaTheme="minorHAnsi" w:hAnsi="Times New Roman"/>
          <w:sz w:val="28"/>
          <w:szCs w:val="28"/>
          <w:lang w:eastAsia="en-US"/>
        </w:rPr>
        <w:tab/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 поступление в период рассмотрения Проекта письменного обращения правообладателя (правообладателей) Земельного участка</w:t>
      </w:r>
      <w:r w:rsidR="00F34A46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Объекта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 несогласии с предоставлением Разрешения;</w:t>
      </w:r>
    </w:p>
    <w:p w:rsidR="00EB371B" w:rsidRDefault="00610C79" w:rsidP="00EB3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EB371B">
        <w:rPr>
          <w:rFonts w:ascii="Times New Roman" w:eastAsiaTheme="minorHAnsi" w:hAnsi="Times New Roman"/>
          <w:sz w:val="28"/>
          <w:szCs w:val="28"/>
          <w:lang w:eastAsia="en-US"/>
        </w:rPr>
        <w:t xml:space="preserve">) Земельный участок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Объект </w:t>
      </w:r>
      <w:r w:rsidR="00EB371B">
        <w:rPr>
          <w:rFonts w:ascii="Times New Roman" w:eastAsiaTheme="minorHAnsi" w:hAnsi="Times New Roman"/>
          <w:sz w:val="28"/>
          <w:szCs w:val="28"/>
          <w:lang w:eastAsia="en-US"/>
        </w:rPr>
        <w:t>расположен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EB371B">
        <w:rPr>
          <w:rFonts w:ascii="Times New Roman" w:eastAsiaTheme="minorHAnsi" w:hAnsi="Times New Roman"/>
          <w:sz w:val="28"/>
          <w:szCs w:val="28"/>
          <w:lang w:eastAsia="en-US"/>
        </w:rPr>
        <w:t xml:space="preserve"> в границах территории, на которую действие градостроительных регламентов не распространяется или в отношении которой градостроительные регламенты не установлены;</w:t>
      </w:r>
    </w:p>
    <w:p w:rsidR="00EB371B" w:rsidRDefault="00C3413C" w:rsidP="00EB3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г</w:t>
      </w:r>
      <w:r w:rsidR="00EB371B">
        <w:rPr>
          <w:rFonts w:ascii="Times New Roman" w:eastAsiaTheme="minorHAnsi" w:hAnsi="Times New Roman"/>
          <w:sz w:val="28"/>
          <w:szCs w:val="28"/>
          <w:lang w:eastAsia="en-US"/>
        </w:rPr>
        <w:t>) Земельный участок</w:t>
      </w:r>
      <w:r w:rsidR="00B12274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Объект</w:t>
      </w:r>
      <w:r w:rsidR="00EB371B">
        <w:rPr>
          <w:rFonts w:ascii="Times New Roman" w:eastAsiaTheme="minorHAnsi" w:hAnsi="Times New Roman"/>
          <w:sz w:val="28"/>
          <w:szCs w:val="28"/>
          <w:lang w:eastAsia="en-US"/>
        </w:rPr>
        <w:t xml:space="preserve"> расположен в границах двух и </w:t>
      </w:r>
      <w:proofErr w:type="gramStart"/>
      <w:r w:rsidR="00EB371B">
        <w:rPr>
          <w:rFonts w:ascii="Times New Roman" w:eastAsiaTheme="minorHAnsi" w:hAnsi="Times New Roman"/>
          <w:sz w:val="28"/>
          <w:szCs w:val="28"/>
          <w:lang w:eastAsia="en-US"/>
        </w:rPr>
        <w:t>более территориальных</w:t>
      </w:r>
      <w:proofErr w:type="gramEnd"/>
      <w:r w:rsidR="00EB371B">
        <w:rPr>
          <w:rFonts w:ascii="Times New Roman" w:eastAsiaTheme="minorHAnsi" w:hAnsi="Times New Roman"/>
          <w:sz w:val="28"/>
          <w:szCs w:val="28"/>
          <w:lang w:eastAsia="en-US"/>
        </w:rPr>
        <w:t xml:space="preserve"> зон;</w:t>
      </w:r>
    </w:p>
    <w:p w:rsidR="00EB371B" w:rsidRDefault="00B12274" w:rsidP="00EB3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EB371B">
        <w:rPr>
          <w:rFonts w:ascii="Times New Roman" w:eastAsiaTheme="minorHAnsi" w:hAnsi="Times New Roman"/>
          <w:sz w:val="28"/>
          <w:szCs w:val="28"/>
          <w:lang w:eastAsia="en-US"/>
        </w:rPr>
        <w:t>) предоставление Разрешения повлечет нарушение правового режима зон с особыми условиями использования территорий;</w:t>
      </w:r>
    </w:p>
    <w:p w:rsidR="00EB371B" w:rsidRDefault="00664C7E" w:rsidP="00EB3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EB371B">
        <w:rPr>
          <w:rFonts w:ascii="Times New Roman" w:eastAsiaTheme="minorHAnsi" w:hAnsi="Times New Roman"/>
          <w:sz w:val="28"/>
          <w:szCs w:val="28"/>
          <w:lang w:eastAsia="en-US"/>
        </w:rPr>
        <w:t>) границы Земельного участка не установлены или не уточнены в соответствии с Федеральным законом от 13 июля 2015 года № 218-ФЗ «О государственной регистрации недвижимости»;</w:t>
      </w:r>
    </w:p>
    <w:p w:rsidR="00EB371B" w:rsidRDefault="00664C7E" w:rsidP="00EB3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ж</w:t>
      </w:r>
      <w:r w:rsidR="00EB371B">
        <w:rPr>
          <w:rFonts w:ascii="Times New Roman" w:eastAsiaTheme="minorHAnsi" w:hAnsi="Times New Roman"/>
          <w:sz w:val="28"/>
          <w:szCs w:val="28"/>
          <w:lang w:eastAsia="en-US"/>
        </w:rPr>
        <w:t xml:space="preserve">) получение Комитетом в ходе рассмотрения Проекта письменной информации от органа местного самоуправления по месту нахождения Земельного участка о </w:t>
      </w:r>
      <w:r w:rsidR="00EB371B" w:rsidRPr="007B5DF0">
        <w:rPr>
          <w:rFonts w:ascii="Times New Roman" w:eastAsiaTheme="minorHAnsi" w:hAnsi="Times New Roman"/>
          <w:sz w:val="28"/>
          <w:szCs w:val="28"/>
          <w:lang w:eastAsia="en-US"/>
        </w:rPr>
        <w:t>поступлении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proofErr w:type="gramEnd"/>
    </w:p>
    <w:p w:rsidR="00664C7E" w:rsidRDefault="00664C7E" w:rsidP="00EB3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з) несоответствие</w:t>
      </w:r>
      <w:r w:rsidRPr="00664C7E">
        <w:rPr>
          <w:rFonts w:ascii="Times New Roman" w:eastAsiaTheme="minorHAnsi" w:hAnsi="Times New Roman"/>
          <w:sz w:val="28"/>
          <w:szCs w:val="28"/>
          <w:lang w:eastAsia="en-US"/>
        </w:rPr>
        <w:t xml:space="preserve"> запрашиваемого условно 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азрешенного вида использования З</w:t>
      </w:r>
      <w:r w:rsidRPr="00664C7E">
        <w:rPr>
          <w:rFonts w:ascii="Times New Roman" w:eastAsiaTheme="minorHAnsi" w:hAnsi="Times New Roman"/>
          <w:sz w:val="28"/>
          <w:szCs w:val="28"/>
          <w:lang w:eastAsia="en-US"/>
        </w:rPr>
        <w:t>емельного участка или Объекта градостроительному регламенту, установленному правилами землепользования и застройки применительно к территории, на которой находится земельный участок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64C7E">
        <w:rPr>
          <w:rFonts w:ascii="Times New Roman" w:eastAsiaTheme="minorHAnsi" w:hAnsi="Times New Roman"/>
          <w:sz w:val="28"/>
          <w:szCs w:val="28"/>
          <w:lang w:eastAsia="en-US"/>
        </w:rPr>
        <w:t>(или) Объект, документам территориального планирования;</w:t>
      </w:r>
    </w:p>
    <w:p w:rsidR="00664C7E" w:rsidRDefault="00664C7E" w:rsidP="00EB3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и) </w:t>
      </w:r>
      <w:r w:rsidR="000A15EC" w:rsidRPr="000A15EC">
        <w:rPr>
          <w:rFonts w:ascii="Times New Roman" w:eastAsiaTheme="minorHAnsi" w:hAnsi="Times New Roman"/>
          <w:sz w:val="28"/>
          <w:szCs w:val="28"/>
          <w:lang w:eastAsia="en-US"/>
        </w:rPr>
        <w:t>оказание запрашиваемым условно разрешенным видом использования Земельного участка или Объекта негативного воздействия на окружающую среду, нарушающего права человека на благоприятные условия жизнедеятельности, права и законные интересы правообладателей земельных участков и объектов капитального строительства</w:t>
      </w:r>
      <w:r w:rsidR="00985B1C">
        <w:rPr>
          <w:rFonts w:ascii="Times New Roman" w:eastAsiaTheme="minorHAnsi" w:hAnsi="Times New Roman"/>
          <w:sz w:val="28"/>
          <w:szCs w:val="28"/>
          <w:lang w:eastAsia="en-US"/>
        </w:rPr>
        <w:t>, установленное</w:t>
      </w:r>
      <w:r w:rsidR="000A15EC" w:rsidRPr="000A15EC">
        <w:rPr>
          <w:rFonts w:ascii="Times New Roman" w:eastAsiaTheme="minorHAnsi" w:hAnsi="Times New Roman"/>
          <w:sz w:val="28"/>
          <w:szCs w:val="28"/>
          <w:lang w:eastAsia="en-US"/>
        </w:rPr>
        <w:t xml:space="preserve"> на основании рекомендаций комиссии, составленных на основании заключения о результатах общественных об</w:t>
      </w:r>
      <w:r w:rsidR="00975DB0">
        <w:rPr>
          <w:rFonts w:ascii="Times New Roman" w:eastAsiaTheme="minorHAnsi" w:hAnsi="Times New Roman"/>
          <w:sz w:val="28"/>
          <w:szCs w:val="28"/>
          <w:lang w:eastAsia="en-US"/>
        </w:rPr>
        <w:t>суждений или публичных слушаний;</w:t>
      </w:r>
    </w:p>
    <w:p w:rsidR="00975DB0" w:rsidRDefault="00975DB0" w:rsidP="00EB3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к) несоответствие </w:t>
      </w:r>
      <w:r w:rsidRPr="00975DB0">
        <w:rPr>
          <w:rFonts w:ascii="Times New Roman" w:eastAsiaTheme="minorHAnsi" w:hAnsi="Times New Roman"/>
          <w:sz w:val="28"/>
          <w:szCs w:val="28"/>
          <w:lang w:eastAsia="en-US"/>
        </w:rPr>
        <w:t>представленных документов требованиям разд</w:t>
      </w:r>
      <w:r w:rsidR="00882BD5">
        <w:rPr>
          <w:rFonts w:ascii="Times New Roman" w:eastAsiaTheme="minorHAnsi" w:hAnsi="Times New Roman"/>
          <w:sz w:val="28"/>
          <w:szCs w:val="28"/>
          <w:lang w:eastAsia="en-US"/>
        </w:rPr>
        <w:t>елов 2 и 3 настоящего Положения;</w:t>
      </w:r>
    </w:p>
    <w:p w:rsidR="00882BD5" w:rsidRDefault="00882BD5" w:rsidP="00EB3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л) </w:t>
      </w:r>
      <w:r w:rsidRPr="00882BD5">
        <w:rPr>
          <w:rFonts w:ascii="Times New Roman" w:eastAsiaTheme="minorHAnsi" w:hAnsi="Times New Roman"/>
          <w:sz w:val="28"/>
          <w:szCs w:val="28"/>
          <w:lang w:eastAsia="en-US"/>
        </w:rPr>
        <w:t>несоответствие запрашиваем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882BD5">
        <w:rPr>
          <w:rFonts w:ascii="Times New Roman" w:eastAsiaTheme="minorHAnsi" w:hAnsi="Times New Roman"/>
          <w:sz w:val="28"/>
          <w:szCs w:val="28"/>
          <w:lang w:eastAsia="en-US"/>
        </w:rPr>
        <w:t xml:space="preserve"> условно разрешенн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 вида</w:t>
      </w:r>
      <w:r w:rsidRPr="00882BD5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использования Земельного участка или Объекта положениям утвержденной докуме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нтации по планировке территории.</w:t>
      </w:r>
    </w:p>
    <w:p w:rsidR="00EB371B" w:rsidRDefault="003E2528" w:rsidP="00EB3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4.5</w:t>
      </w:r>
      <w:r w:rsidR="00EB371B" w:rsidRPr="0093253A">
        <w:rPr>
          <w:rFonts w:ascii="Times New Roman" w:eastAsiaTheme="minorHAnsi" w:hAnsi="Times New Roman"/>
          <w:sz w:val="28"/>
          <w:szCs w:val="28"/>
          <w:lang w:eastAsia="en-US"/>
        </w:rPr>
        <w:t>. Решение об отказе в предоставлении Разрешения, решение о возвращении представленных документов главе местной администрации оформляются письмом Комитета, составляемым в электронной форме, подписанным усиленной электронной подписью председателя Комитета или должностного лица, исполняющего обязанности председателя Комитета.</w:t>
      </w:r>
    </w:p>
    <w:p w:rsidR="00EB371B" w:rsidRDefault="003E2528" w:rsidP="00EB3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4.6</w:t>
      </w:r>
      <w:r w:rsidR="00EB371B" w:rsidRPr="0093253A">
        <w:rPr>
          <w:rFonts w:ascii="Times New Roman" w:eastAsiaTheme="minorHAnsi" w:hAnsi="Times New Roman"/>
          <w:sz w:val="28"/>
          <w:szCs w:val="28"/>
          <w:lang w:eastAsia="en-US"/>
        </w:rPr>
        <w:t xml:space="preserve">. Решение о предоставлении Разрешения оформляется распоряжением Комитета в порядке, установленном для принятия правовых актов органов исполнительной власти Ленинградской области областным </w:t>
      </w:r>
      <w:hyperlink r:id="rId7" w:history="1">
        <w:r w:rsidR="00EB371B" w:rsidRPr="0093253A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="00EB371B" w:rsidRPr="00B7640D">
        <w:rPr>
          <w:rFonts w:ascii="Times New Roman" w:eastAsiaTheme="minorHAnsi" w:hAnsi="Times New Roman"/>
          <w:sz w:val="28"/>
          <w:szCs w:val="28"/>
          <w:lang w:eastAsia="en-US"/>
        </w:rPr>
        <w:t xml:space="preserve"> от 11 декабря 2007 года № 174-оз «</w:t>
      </w:r>
      <w:r w:rsidR="00EB371B" w:rsidRPr="0093253A">
        <w:rPr>
          <w:rFonts w:ascii="Times New Roman" w:eastAsiaTheme="minorHAnsi" w:hAnsi="Times New Roman"/>
          <w:sz w:val="28"/>
          <w:szCs w:val="28"/>
          <w:lang w:eastAsia="en-US"/>
        </w:rPr>
        <w:t>О право</w:t>
      </w:r>
      <w:r w:rsidR="00EB371B" w:rsidRPr="00B7640D">
        <w:rPr>
          <w:rFonts w:ascii="Times New Roman" w:eastAsiaTheme="minorHAnsi" w:hAnsi="Times New Roman"/>
          <w:sz w:val="28"/>
          <w:szCs w:val="28"/>
          <w:lang w:eastAsia="en-US"/>
        </w:rPr>
        <w:t>вых актах Ленинградской области»</w:t>
      </w:r>
      <w:r w:rsidR="00EB371B" w:rsidRPr="0093253A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B371B" w:rsidRPr="00B7640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EB371B" w:rsidRPr="00B7640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EB371B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EB371B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EB371B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EB371B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EB371B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EB371B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EB371B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EB371B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EB371B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EB371B"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>4.7</w:t>
      </w:r>
      <w:r w:rsidR="00EB371B" w:rsidRPr="0093253A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EB371B" w:rsidRPr="0093253A">
        <w:rPr>
          <w:rFonts w:ascii="Times New Roman" w:eastAsiaTheme="minorHAnsi" w:hAnsi="Times New Roman"/>
          <w:sz w:val="28"/>
          <w:szCs w:val="28"/>
          <w:lang w:eastAsia="en-US"/>
        </w:rPr>
        <w:t xml:space="preserve">Копия распоряжения Комитета о предоставлении Разрешения в электронной форме, заверенная усиленной электронной подписью председателя Комитета или должностного лица, исполняющего обязанности председателя Комитета, не позднее следующего рабочего дня после его </w:t>
      </w:r>
      <w:r w:rsidR="00EB371B" w:rsidRPr="0093253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подписания посредством автоматизированной информационной системы межведомственного электронного взаимодействия Ленинградской области (при наличии технической возможности), по электронной почте или иным доступным способом направляе</w:t>
      </w:r>
      <w:r w:rsidR="00EB371B">
        <w:rPr>
          <w:rFonts w:ascii="Times New Roman" w:eastAsiaTheme="minorHAnsi" w:hAnsi="Times New Roman"/>
          <w:sz w:val="28"/>
          <w:szCs w:val="28"/>
          <w:lang w:eastAsia="en-US"/>
        </w:rPr>
        <w:t xml:space="preserve">тся главе местной администрации, направившему в Комитет письмо </w:t>
      </w:r>
      <w:r w:rsidR="00EB371B" w:rsidRPr="0082187C">
        <w:rPr>
          <w:rFonts w:ascii="Times New Roman" w:eastAsiaTheme="minorHAnsi" w:hAnsi="Times New Roman"/>
          <w:sz w:val="28"/>
          <w:szCs w:val="28"/>
          <w:lang w:eastAsia="en-US"/>
        </w:rPr>
        <w:t>о направлении</w:t>
      </w:r>
      <w:proofErr w:type="gramEnd"/>
      <w:r w:rsidR="00EB371B" w:rsidRPr="0082187C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документов для предоставления Разрешения</w:t>
      </w:r>
      <w:r w:rsidR="00EB371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B371B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EB371B">
        <w:rPr>
          <w:rFonts w:ascii="Times New Roman" w:eastAsiaTheme="minorHAnsi" w:hAnsi="Times New Roman"/>
          <w:sz w:val="28"/>
          <w:szCs w:val="28"/>
          <w:lang w:eastAsia="en-US"/>
        </w:rPr>
        <w:tab/>
      </w:r>
    </w:p>
    <w:p w:rsidR="00EB371B" w:rsidRDefault="00EB371B" w:rsidP="00EB3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proofErr w:type="gramStart"/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>случае</w:t>
      </w:r>
      <w:proofErr w:type="gramEnd"/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представленные в Комитет документы направлены главой местной администрации поселения, копия распоряжения Комитета в течение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пяти рабочих</w:t>
      </w:r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 xml:space="preserve"> дней со дня его подписания также направляется в администрацию муниципального района, на территор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ии которого находится поселение</w:t>
      </w:r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</w:p>
    <w:p w:rsidR="00EB371B" w:rsidRDefault="00EB371B" w:rsidP="00EB3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>Копи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 xml:space="preserve"> распоряжения Комитета в течение пяти календарных дне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й со дня его подписания размещае</w:t>
      </w:r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>тся на официальном сайте Комитета в информаци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онно-телекоммуникационной сети «Интернет»</w:t>
      </w:r>
      <w:r w:rsidRPr="0093253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E6B46" w:rsidRPr="0093253A" w:rsidRDefault="000E6B46" w:rsidP="00EB3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B787A" w:rsidRDefault="008B787A"/>
    <w:sectPr w:rsidR="008B7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70621"/>
    <w:multiLevelType w:val="multilevel"/>
    <w:tmpl w:val="AF48EEA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1B"/>
    <w:rsid w:val="000A15EC"/>
    <w:rsid w:val="000E6B46"/>
    <w:rsid w:val="00133744"/>
    <w:rsid w:val="0015530E"/>
    <w:rsid w:val="001906F4"/>
    <w:rsid w:val="00224DBA"/>
    <w:rsid w:val="002456B6"/>
    <w:rsid w:val="00381864"/>
    <w:rsid w:val="003E2528"/>
    <w:rsid w:val="00420427"/>
    <w:rsid w:val="004441AC"/>
    <w:rsid w:val="0044495D"/>
    <w:rsid w:val="00492AC1"/>
    <w:rsid w:val="00555100"/>
    <w:rsid w:val="00607758"/>
    <w:rsid w:val="00610C79"/>
    <w:rsid w:val="00610D59"/>
    <w:rsid w:val="00644753"/>
    <w:rsid w:val="00664C7E"/>
    <w:rsid w:val="006D3EF0"/>
    <w:rsid w:val="00716950"/>
    <w:rsid w:val="007D459D"/>
    <w:rsid w:val="007F0CE2"/>
    <w:rsid w:val="00882BD5"/>
    <w:rsid w:val="008B787A"/>
    <w:rsid w:val="00927241"/>
    <w:rsid w:val="0097175E"/>
    <w:rsid w:val="00975DB0"/>
    <w:rsid w:val="00985B1C"/>
    <w:rsid w:val="009D4A9A"/>
    <w:rsid w:val="00A27D58"/>
    <w:rsid w:val="00A5535F"/>
    <w:rsid w:val="00B12274"/>
    <w:rsid w:val="00B7037F"/>
    <w:rsid w:val="00BA2C0A"/>
    <w:rsid w:val="00BD1A86"/>
    <w:rsid w:val="00C169DA"/>
    <w:rsid w:val="00C3413C"/>
    <w:rsid w:val="00C80738"/>
    <w:rsid w:val="00C95CB2"/>
    <w:rsid w:val="00D155C5"/>
    <w:rsid w:val="00D51410"/>
    <w:rsid w:val="00DD4EDD"/>
    <w:rsid w:val="00E05CDE"/>
    <w:rsid w:val="00E50A87"/>
    <w:rsid w:val="00E53494"/>
    <w:rsid w:val="00EB371B"/>
    <w:rsid w:val="00F3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7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71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27D5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7D5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7D58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7D5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7D58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7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71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27D5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7D5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7D58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7D5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7D58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FE008EB700014E1DC4BCC6984ACD87EE8C119214640004A266111F7F6C879DB6FED77E07D2C22928B1D8E0429IEJ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46</cp:revision>
  <dcterms:created xsi:type="dcterms:W3CDTF">2019-11-08T09:26:00Z</dcterms:created>
  <dcterms:modified xsi:type="dcterms:W3CDTF">2019-11-11T14:21:00Z</dcterms:modified>
</cp:coreProperties>
</file>