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CECA9" wp14:editId="12DFE4E4">
            <wp:extent cx="548640" cy="683895"/>
            <wp:effectExtent l="0" t="0" r="381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КОМИТЕТ ГРАДОСТРОИТЕЛЬНОЙ ПОЛИТИКИ</w:t>
      </w:r>
      <w:r w:rsidRPr="00947F81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ПРИКАЗ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от ___________________ года  № ______</w:t>
      </w:r>
    </w:p>
    <w:p w:rsidR="003E04FF" w:rsidRPr="00947F81" w:rsidRDefault="003E04FF" w:rsidP="00947F8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</w:t>
      </w:r>
    </w:p>
    <w:p w:rsidR="00F77696" w:rsidRDefault="00F77696" w:rsidP="00F77696">
      <w:pPr>
        <w:widowControl w:val="0"/>
        <w:spacing w:after="0" w:line="240" w:lineRule="auto"/>
        <w:ind w:right="-234"/>
        <w:jc w:val="center"/>
        <w:outlineLvl w:val="1"/>
        <w:rPr>
          <w:rStyle w:val="FontStyle37"/>
          <w:sz w:val="28"/>
          <w:szCs w:val="28"/>
        </w:rPr>
      </w:pPr>
    </w:p>
    <w:p w:rsidR="00F77696" w:rsidRPr="00F77696" w:rsidRDefault="00947F81" w:rsidP="00F77696">
      <w:pPr>
        <w:widowControl w:val="0"/>
        <w:spacing w:after="0" w:line="240" w:lineRule="auto"/>
        <w:ind w:right="-234"/>
        <w:jc w:val="center"/>
        <w:outlineLvl w:val="1"/>
        <w:rPr>
          <w:rFonts w:cs="Times New Roman"/>
          <w:b/>
          <w:sz w:val="28"/>
          <w:szCs w:val="28"/>
        </w:rPr>
      </w:pPr>
      <w:r w:rsidRPr="00F77696">
        <w:rPr>
          <w:rStyle w:val="FontStyle37"/>
          <w:sz w:val="28"/>
          <w:szCs w:val="28"/>
        </w:rPr>
        <w:t>О внесении изменений</w:t>
      </w:r>
      <w:r w:rsidR="005A6DF4" w:rsidRPr="00F77696">
        <w:rPr>
          <w:rStyle w:val="FontStyle37"/>
          <w:sz w:val="28"/>
          <w:szCs w:val="28"/>
        </w:rPr>
        <w:t xml:space="preserve"> </w:t>
      </w:r>
      <w:r w:rsidRPr="00F77696">
        <w:rPr>
          <w:rStyle w:val="FontStyle37"/>
          <w:sz w:val="28"/>
          <w:szCs w:val="28"/>
        </w:rPr>
        <w:t xml:space="preserve">в </w:t>
      </w:r>
      <w:r w:rsidR="00F77696" w:rsidRPr="00F77696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F77696" w:rsidRPr="00F77696">
        <w:rPr>
          <w:rFonts w:cs="Times New Roman"/>
          <w:b/>
          <w:sz w:val="28"/>
          <w:szCs w:val="28"/>
        </w:rPr>
        <w:t xml:space="preserve"> </w:t>
      </w:r>
    </w:p>
    <w:p w:rsidR="00F77696" w:rsidRPr="00F77696" w:rsidRDefault="00F77696" w:rsidP="00F77696">
      <w:pPr>
        <w:widowControl w:val="0"/>
        <w:spacing w:after="0" w:line="240" w:lineRule="auto"/>
        <w:ind w:right="-234"/>
        <w:jc w:val="center"/>
        <w:outlineLvl w:val="1"/>
        <w:rPr>
          <w:rFonts w:cs="Times New Roman"/>
          <w:b/>
          <w:sz w:val="28"/>
          <w:szCs w:val="28"/>
        </w:rPr>
      </w:pPr>
      <w:r w:rsidRPr="00F7769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F77696">
        <w:rPr>
          <w:rStyle w:val="FontStyle53"/>
          <w:rFonts w:ascii="Times New Roman" w:hAnsi="Times New Roman" w:cs="Times New Roman"/>
          <w:b/>
          <w:color w:val="auto"/>
          <w:sz w:val="28"/>
          <w:szCs w:val="28"/>
        </w:rPr>
        <w:t>Громовское сельское поселение»</w:t>
      </w:r>
      <w:r w:rsidRPr="00F776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696" w:rsidRPr="00F77696" w:rsidRDefault="00F77696" w:rsidP="00F77696">
      <w:pPr>
        <w:widowControl w:val="0"/>
        <w:spacing w:after="0" w:line="240" w:lineRule="auto"/>
        <w:ind w:right="-234"/>
        <w:jc w:val="center"/>
        <w:outlineLvl w:val="1"/>
        <w:rPr>
          <w:rFonts w:cs="Times New Roman"/>
          <w:b/>
          <w:sz w:val="28"/>
          <w:szCs w:val="28"/>
        </w:rPr>
      </w:pPr>
      <w:r w:rsidRPr="00F77696">
        <w:rPr>
          <w:rFonts w:ascii="Times New Roman" w:hAnsi="Times New Roman" w:cs="Times New Roman"/>
          <w:b/>
          <w:sz w:val="28"/>
          <w:szCs w:val="28"/>
        </w:rPr>
        <w:t>Приозерского муниципального района Ленинградской области</w:t>
      </w:r>
    </w:p>
    <w:p w:rsidR="00947F81" w:rsidRDefault="00947F81" w:rsidP="00947F81">
      <w:pPr>
        <w:pStyle w:val="Style3"/>
        <w:widowControl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947F81" w:rsidRDefault="00403504" w:rsidP="00947F81">
      <w:pPr>
        <w:pStyle w:val="Style3"/>
        <w:widowControl/>
        <w:ind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соответствии с частью </w:t>
      </w:r>
      <w:r w:rsidR="0021264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3.3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статьями 33 Градостроительного кодекса Российской Федерации, пунктом 1 части 2 статьи 1 областного закона от 7 июля 2014 года</w:t>
      </w:r>
      <w:r w:rsidR="0021264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0526F2">
        <w:rPr>
          <w:sz w:val="28"/>
          <w:szCs w:val="28"/>
        </w:rPr>
        <w:t xml:space="preserve">пунктом 2.13 Положения о Комитете градостроительной политики Ленинградской области, утвержденного постановлением Правительства Ленинградской области от </w:t>
      </w:r>
      <w:r w:rsidR="000526F2" w:rsidRPr="000A69DD">
        <w:rPr>
          <w:sz w:val="28"/>
          <w:szCs w:val="28"/>
        </w:rPr>
        <w:t>9</w:t>
      </w:r>
      <w:proofErr w:type="gramEnd"/>
      <w:r w:rsidR="000526F2">
        <w:rPr>
          <w:sz w:val="28"/>
          <w:szCs w:val="28"/>
        </w:rPr>
        <w:t xml:space="preserve"> сентября </w:t>
      </w:r>
      <w:r w:rsidR="000526F2" w:rsidRPr="000A69DD">
        <w:rPr>
          <w:sz w:val="28"/>
          <w:szCs w:val="28"/>
        </w:rPr>
        <w:t>2019</w:t>
      </w:r>
      <w:r w:rsidR="000526F2">
        <w:rPr>
          <w:sz w:val="28"/>
          <w:szCs w:val="28"/>
        </w:rPr>
        <w:t xml:space="preserve"> года</w:t>
      </w:r>
      <w:r w:rsidR="000526F2" w:rsidRPr="000A69DD">
        <w:rPr>
          <w:sz w:val="28"/>
          <w:szCs w:val="28"/>
        </w:rPr>
        <w:t xml:space="preserve"> </w:t>
      </w:r>
      <w:r w:rsidR="000526F2">
        <w:rPr>
          <w:sz w:val="28"/>
          <w:szCs w:val="28"/>
        </w:rPr>
        <w:t>№</w:t>
      </w:r>
      <w:r w:rsidR="000526F2" w:rsidRPr="000A69DD">
        <w:rPr>
          <w:sz w:val="28"/>
          <w:szCs w:val="28"/>
        </w:rPr>
        <w:t xml:space="preserve"> 421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4A038C" w:rsidRPr="005F4E9F" w:rsidRDefault="0021264A" w:rsidP="004A0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947F81" w:rsidRPr="0021264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947F81" w:rsidRPr="0021264A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r w:rsidR="003943F9">
        <w:rPr>
          <w:rFonts w:ascii="Times New Roman" w:hAnsi="Times New Roman" w:cs="Times New Roman"/>
          <w:sz w:val="28"/>
          <w:szCs w:val="28"/>
        </w:rPr>
        <w:t>«</w:t>
      </w:r>
      <w:r w:rsidR="000526F2" w:rsidRPr="005F4E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Громовское сельское</w:t>
      </w:r>
      <w:r w:rsidR="00947F81" w:rsidRPr="005F4E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3943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947F81" w:rsidRPr="005F4E9F">
        <w:rPr>
          <w:rFonts w:ascii="Times New Roman" w:hAnsi="Times New Roman" w:cs="Times New Roman"/>
          <w:sz w:val="28"/>
          <w:szCs w:val="28"/>
        </w:rPr>
        <w:t xml:space="preserve"> </w:t>
      </w:r>
      <w:r w:rsidR="000526F2" w:rsidRPr="005F4E9F">
        <w:rPr>
          <w:rFonts w:ascii="Times New Roman" w:hAnsi="Times New Roman" w:cs="Times New Roman"/>
          <w:sz w:val="28"/>
          <w:szCs w:val="28"/>
        </w:rPr>
        <w:t>Приозерского</w:t>
      </w:r>
      <w:r w:rsidR="00947F81" w:rsidRPr="005F4E9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утвержденные </w:t>
      </w:r>
      <w:r w:rsidR="000526F2" w:rsidRPr="005F4E9F">
        <w:rPr>
          <w:rFonts w:ascii="Times New Roman" w:hAnsi="Times New Roman" w:cs="Times New Roman"/>
          <w:sz w:val="28"/>
          <w:szCs w:val="28"/>
        </w:rPr>
        <w:t>приказом комитета по архитектуре и градостроительству</w:t>
      </w:r>
      <w:r w:rsidR="00947F81" w:rsidRPr="005F4E9F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0526F2" w:rsidRPr="005F4E9F">
        <w:rPr>
          <w:rFonts w:ascii="Times New Roman" w:hAnsi="Times New Roman" w:cs="Times New Roman"/>
          <w:sz w:val="28"/>
          <w:szCs w:val="28"/>
        </w:rPr>
        <w:t xml:space="preserve">29 </w:t>
      </w:r>
      <w:r w:rsidR="00947F81" w:rsidRPr="005F4E9F">
        <w:rPr>
          <w:rFonts w:ascii="Times New Roman" w:hAnsi="Times New Roman" w:cs="Times New Roman"/>
          <w:sz w:val="28"/>
          <w:szCs w:val="28"/>
        </w:rPr>
        <w:t>июня 201</w:t>
      </w:r>
      <w:r w:rsidR="000526F2" w:rsidRPr="005F4E9F">
        <w:rPr>
          <w:rFonts w:ascii="Times New Roman" w:hAnsi="Times New Roman" w:cs="Times New Roman"/>
          <w:sz w:val="28"/>
          <w:szCs w:val="28"/>
        </w:rPr>
        <w:t>8</w:t>
      </w:r>
      <w:r w:rsidR="00947F81" w:rsidRPr="005F4E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6F2" w:rsidRPr="005F4E9F">
        <w:rPr>
          <w:rFonts w:ascii="Times New Roman" w:hAnsi="Times New Roman" w:cs="Times New Roman"/>
          <w:sz w:val="28"/>
          <w:szCs w:val="28"/>
        </w:rPr>
        <w:t>41</w:t>
      </w:r>
      <w:r w:rsidR="00947F81" w:rsidRPr="005F4E9F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приказу.</w:t>
      </w:r>
    </w:p>
    <w:p w:rsidR="0021264A" w:rsidRPr="005F4E9F" w:rsidRDefault="004A038C" w:rsidP="004A0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9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F4E9F" w:rsidRPr="005F4E9F">
        <w:rPr>
          <w:rFonts w:ascii="Times New Roman" w:hAnsi="Times New Roman" w:cs="Times New Roman"/>
          <w:sz w:val="28"/>
          <w:szCs w:val="28"/>
        </w:rPr>
        <w:t>утратившим силу и не подлежащим применению решение</w:t>
      </w:r>
      <w:r w:rsidR="005F4E9F" w:rsidRPr="005F4E9F">
        <w:rPr>
          <w:rFonts w:ascii="Times New Roman" w:hAnsi="Times New Roman" w:cs="Times New Roman"/>
          <w:sz w:val="28"/>
          <w:szCs w:val="28"/>
        </w:rPr>
        <w:t xml:space="preserve"> </w:t>
      </w:r>
      <w:r w:rsidR="005F4E9F" w:rsidRPr="005F4E9F">
        <w:rPr>
          <w:rFonts w:ascii="Times New Roman" w:hAnsi="Times New Roman" w:cs="Times New Roman"/>
          <w:sz w:val="28"/>
          <w:szCs w:val="28"/>
        </w:rPr>
        <w:t>с</w:t>
      </w:r>
      <w:r w:rsidR="005F4E9F" w:rsidRPr="005F4E9F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 w:rsidR="005F4E9F" w:rsidRPr="005F4E9F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Громовское сельское поселение муниципального образования Приозерский муниципальный район Ленинградской области от 24 декабря 2012 года № 139</w:t>
      </w:r>
      <w:bookmarkStart w:id="0" w:name="_GoBack"/>
      <w:bookmarkEnd w:id="0"/>
      <w:r w:rsidR="005F4E9F" w:rsidRPr="005F4E9F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. </w:t>
      </w:r>
    </w:p>
    <w:p w:rsidR="00CA79B9" w:rsidRDefault="00CA79B9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041D4" w:rsidRDefault="006041D4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3558" w:rsidRPr="008B66E4" w:rsidRDefault="009F1450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B66E4"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657872" w:rsidRDefault="00657872" w:rsidP="003E04FF"/>
    <w:sectPr w:rsidR="00657872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2D"/>
    <w:multiLevelType w:val="hybridMultilevel"/>
    <w:tmpl w:val="071AD250"/>
    <w:lvl w:ilvl="0" w:tplc="AE4E8F2C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CF23141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061A5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45B52"/>
    <w:rsid w:val="000526F2"/>
    <w:rsid w:val="00067740"/>
    <w:rsid w:val="000C4A34"/>
    <w:rsid w:val="000F47DC"/>
    <w:rsid w:val="00122D76"/>
    <w:rsid w:val="001415F1"/>
    <w:rsid w:val="00164BAD"/>
    <w:rsid w:val="001765A7"/>
    <w:rsid w:val="001B5BE1"/>
    <w:rsid w:val="001E4E56"/>
    <w:rsid w:val="0021264A"/>
    <w:rsid w:val="002538D6"/>
    <w:rsid w:val="00283055"/>
    <w:rsid w:val="002C54F1"/>
    <w:rsid w:val="002D6A5D"/>
    <w:rsid w:val="002D7033"/>
    <w:rsid w:val="0035256B"/>
    <w:rsid w:val="003943F9"/>
    <w:rsid w:val="003A1A85"/>
    <w:rsid w:val="003A1DBE"/>
    <w:rsid w:val="003C1519"/>
    <w:rsid w:val="003D34CB"/>
    <w:rsid w:val="003E04FF"/>
    <w:rsid w:val="00403504"/>
    <w:rsid w:val="00410813"/>
    <w:rsid w:val="00440A8A"/>
    <w:rsid w:val="0047317C"/>
    <w:rsid w:val="004A038C"/>
    <w:rsid w:val="004C32A0"/>
    <w:rsid w:val="005002FF"/>
    <w:rsid w:val="00503959"/>
    <w:rsid w:val="00520829"/>
    <w:rsid w:val="005A6DF4"/>
    <w:rsid w:val="005E3558"/>
    <w:rsid w:val="005F2BEA"/>
    <w:rsid w:val="005F3B2C"/>
    <w:rsid w:val="005F4E9F"/>
    <w:rsid w:val="006041D4"/>
    <w:rsid w:val="00625C44"/>
    <w:rsid w:val="00657872"/>
    <w:rsid w:val="00675EAB"/>
    <w:rsid w:val="00694BC0"/>
    <w:rsid w:val="006979D6"/>
    <w:rsid w:val="006D06C0"/>
    <w:rsid w:val="006D2F51"/>
    <w:rsid w:val="007438FB"/>
    <w:rsid w:val="00756ECD"/>
    <w:rsid w:val="007630BD"/>
    <w:rsid w:val="00790517"/>
    <w:rsid w:val="008466F2"/>
    <w:rsid w:val="008575B1"/>
    <w:rsid w:val="008645FE"/>
    <w:rsid w:val="0089191E"/>
    <w:rsid w:val="008B66E4"/>
    <w:rsid w:val="008D476F"/>
    <w:rsid w:val="008E3C26"/>
    <w:rsid w:val="008F29CB"/>
    <w:rsid w:val="008F6D8E"/>
    <w:rsid w:val="009325D2"/>
    <w:rsid w:val="00947F81"/>
    <w:rsid w:val="00951A98"/>
    <w:rsid w:val="00956B22"/>
    <w:rsid w:val="00981D71"/>
    <w:rsid w:val="00981DD5"/>
    <w:rsid w:val="009A0499"/>
    <w:rsid w:val="009B01D4"/>
    <w:rsid w:val="009F1450"/>
    <w:rsid w:val="00A131BF"/>
    <w:rsid w:val="00A22BFC"/>
    <w:rsid w:val="00A50EAB"/>
    <w:rsid w:val="00AB45DE"/>
    <w:rsid w:val="00AC43F0"/>
    <w:rsid w:val="00AD7B90"/>
    <w:rsid w:val="00B14E61"/>
    <w:rsid w:val="00B2070B"/>
    <w:rsid w:val="00B3753E"/>
    <w:rsid w:val="00B463E0"/>
    <w:rsid w:val="00B53F9E"/>
    <w:rsid w:val="00BA19D6"/>
    <w:rsid w:val="00BA327F"/>
    <w:rsid w:val="00BF6565"/>
    <w:rsid w:val="00C10568"/>
    <w:rsid w:val="00C14D23"/>
    <w:rsid w:val="00C20F9D"/>
    <w:rsid w:val="00C25B3D"/>
    <w:rsid w:val="00C44D0A"/>
    <w:rsid w:val="00C7669A"/>
    <w:rsid w:val="00C86081"/>
    <w:rsid w:val="00C9199D"/>
    <w:rsid w:val="00C9392E"/>
    <w:rsid w:val="00CA79B9"/>
    <w:rsid w:val="00D445CA"/>
    <w:rsid w:val="00D6018F"/>
    <w:rsid w:val="00D62339"/>
    <w:rsid w:val="00DC7F0F"/>
    <w:rsid w:val="00DF3421"/>
    <w:rsid w:val="00E02006"/>
    <w:rsid w:val="00E3111F"/>
    <w:rsid w:val="00E40348"/>
    <w:rsid w:val="00E70C58"/>
    <w:rsid w:val="00E9485C"/>
    <w:rsid w:val="00EA0872"/>
    <w:rsid w:val="00EC7EBE"/>
    <w:rsid w:val="00ED0B5E"/>
    <w:rsid w:val="00F77696"/>
    <w:rsid w:val="00F932D5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Владимировна Сидорова</cp:lastModifiedBy>
  <cp:revision>13</cp:revision>
  <cp:lastPrinted>2019-10-09T12:09:00Z</cp:lastPrinted>
  <dcterms:created xsi:type="dcterms:W3CDTF">2019-07-03T15:09:00Z</dcterms:created>
  <dcterms:modified xsi:type="dcterms:W3CDTF">2019-10-09T12:59:00Z</dcterms:modified>
</cp:coreProperties>
</file>