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C1B2B" w:rsidRPr="00CE1897" w:rsidRDefault="00DD5CD5" w:rsidP="00CC1B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897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3330F" w:rsidRPr="00CE1897">
        <w:rPr>
          <w:rFonts w:ascii="Times New Roman" w:hAnsi="Times New Roman" w:cs="Times New Roman"/>
          <w:sz w:val="26"/>
          <w:szCs w:val="26"/>
        </w:rPr>
        <w:t xml:space="preserve">о </w:t>
      </w:r>
      <w:r w:rsidR="00CC1B2B" w:rsidRPr="00CE1897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CC1B2B" w:rsidRPr="00CE18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1B2B" w:rsidRPr="00CE1897" w:rsidRDefault="00CC1B2B" w:rsidP="00CC1B2B">
      <w:pPr>
        <w:pStyle w:val="Style3"/>
        <w:widowControl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правила землепользования и застройки </w:t>
      </w:r>
    </w:p>
    <w:p w:rsidR="00CC1B2B" w:rsidRPr="00CE1897" w:rsidRDefault="00CC1B2B" w:rsidP="00CC1B2B">
      <w:pPr>
        <w:pStyle w:val="Style3"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7674B" w:rsidRPr="00CE1897" w:rsidRDefault="00CC1B2B" w:rsidP="00CC1B2B">
      <w:pPr>
        <w:jc w:val="center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CE1897">
      <w:pPr>
        <w:pStyle w:val="a3"/>
        <w:spacing w:line="228" w:lineRule="auto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CC1B2B" w:rsidRPr="00CC1B2B">
        <w:rPr>
          <w:szCs w:val="28"/>
        </w:rPr>
        <w:t>21</w:t>
      </w:r>
      <w:r w:rsidR="00E80A75">
        <w:rPr>
          <w:szCs w:val="28"/>
        </w:rPr>
        <w:t xml:space="preserve"> февраля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E80A75">
        <w:rPr>
          <w:szCs w:val="28"/>
        </w:rPr>
        <w:t>2</w:t>
      </w:r>
      <w:r w:rsidR="00CC1B2B" w:rsidRPr="00CC1B2B">
        <w:rPr>
          <w:szCs w:val="28"/>
        </w:rPr>
        <w:t>9</w:t>
      </w:r>
      <w:r w:rsidR="00CE1897">
        <w:rPr>
          <w:szCs w:val="28"/>
        </w:rPr>
        <w:t xml:space="preserve"> (в редакции распоряжения Комитета градостроительной политики Ленинградской области от 22 марта 2023 № 62)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CC1B2B" w:rsidRPr="0026249E">
        <w:rPr>
          <w:spacing w:val="2"/>
          <w:szCs w:val="28"/>
          <w:lang w:bidi="ru-RU"/>
        </w:rPr>
        <w:t xml:space="preserve">о внесении </w:t>
      </w:r>
      <w:r w:rsidR="00CC1B2B" w:rsidRPr="001745D3">
        <w:rPr>
          <w:spacing w:val="2"/>
          <w:szCs w:val="28"/>
          <w:lang w:bidi="ru-RU"/>
        </w:rPr>
        <w:t>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CC1B2B" w:rsidRPr="00951856">
        <w:rPr>
          <w:szCs w:val="28"/>
        </w:rPr>
        <w:t xml:space="preserve"> </w:t>
      </w:r>
      <w:r w:rsidR="00CC1B2B">
        <w:rPr>
          <w:szCs w:val="28"/>
        </w:rPr>
        <w:t>в отношении территории</w:t>
      </w:r>
      <w:r w:rsidR="00CC1B2B" w:rsidRPr="00D76E65">
        <w:rPr>
          <w:szCs w:val="28"/>
        </w:rPr>
        <w:t>, включающей в себя земельные участки с</w:t>
      </w:r>
      <w:proofErr w:type="gramEnd"/>
      <w:r w:rsidR="00CC1B2B" w:rsidRPr="00D76E65">
        <w:rPr>
          <w:szCs w:val="28"/>
        </w:rPr>
        <w:t xml:space="preserve"> кадастровыми номерами</w:t>
      </w:r>
      <w:r w:rsidR="00CC1B2B">
        <w:rPr>
          <w:bCs/>
          <w:szCs w:val="28"/>
        </w:rPr>
        <w:t xml:space="preserve">: 47:07:0605001:386, 47:07:0605001:455, 47:07:0605001:388, 47:07:0605001:559, </w:t>
      </w:r>
      <w:r w:rsidR="00CC1B2B" w:rsidRPr="003E2AAB">
        <w:rPr>
          <w:bCs/>
          <w:szCs w:val="28"/>
        </w:rPr>
        <w:t>в границах которой предусматривается осуществление комплексного развития террито</w:t>
      </w:r>
      <w:r w:rsidR="00CC1B2B">
        <w:rPr>
          <w:bCs/>
          <w:szCs w:val="28"/>
        </w:rPr>
        <w:t>рии</w:t>
      </w:r>
      <w:r w:rsidR="0003330F">
        <w:rPr>
          <w:bCs/>
          <w:szCs w:val="28"/>
        </w:rPr>
        <w:t xml:space="preserve"> (далее –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CE1897" w:rsidP="00CE1897">
      <w:pPr>
        <w:pStyle w:val="a3"/>
        <w:spacing w:line="228" w:lineRule="auto"/>
        <w:ind w:firstLine="708"/>
        <w:jc w:val="both"/>
        <w:rPr>
          <w:szCs w:val="28"/>
        </w:rPr>
      </w:pPr>
      <w:r>
        <w:rPr>
          <w:bCs/>
          <w:szCs w:val="28"/>
        </w:rPr>
        <w:t>Распоряжения</w:t>
      </w:r>
      <w:r w:rsidR="008E2C2C" w:rsidRPr="000E6CC3">
        <w:rPr>
          <w:bCs/>
          <w:szCs w:val="28"/>
        </w:rPr>
        <w:t xml:space="preserve"> Комитета градостроительной политики Ленинградской области </w:t>
      </w:r>
      <w:r w:rsidR="00CC1B2B" w:rsidRPr="000E6CC3">
        <w:rPr>
          <w:szCs w:val="28"/>
        </w:rPr>
        <w:t xml:space="preserve">от </w:t>
      </w:r>
      <w:r w:rsidR="00CC1B2B" w:rsidRPr="0003330F">
        <w:rPr>
          <w:szCs w:val="28"/>
        </w:rPr>
        <w:t>21 февраля 2023 года № 29</w:t>
      </w:r>
      <w:r w:rsidR="00E80A75" w:rsidRPr="00E80A75">
        <w:rPr>
          <w:bCs/>
          <w:szCs w:val="28"/>
        </w:rPr>
        <w:t xml:space="preserve"> </w:t>
      </w:r>
      <w:r>
        <w:rPr>
          <w:color w:val="000000" w:themeColor="text1"/>
          <w:szCs w:val="28"/>
        </w:rPr>
        <w:t xml:space="preserve">и </w:t>
      </w:r>
      <w:r>
        <w:rPr>
          <w:szCs w:val="28"/>
        </w:rPr>
        <w:t xml:space="preserve">от 22 марта </w:t>
      </w:r>
      <w:r>
        <w:rPr>
          <w:szCs w:val="28"/>
        </w:rPr>
        <w:t>2023 № 62</w:t>
      </w:r>
      <w:r>
        <w:rPr>
          <w:szCs w:val="28"/>
        </w:rPr>
        <w:t xml:space="preserve"> опубликованы 21 февраля 2023 года и 22 марта 2023 года соответственно</w:t>
      </w:r>
      <w:r w:rsidR="00E80A75" w:rsidRPr="00E80A75">
        <w:rPr>
          <w:color w:val="000000" w:themeColor="text1"/>
          <w:szCs w:val="28"/>
        </w:rPr>
        <w:t xml:space="preserve">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03330F" w:rsidRPr="002F1B85">
        <w:rPr>
          <w:spacing w:val="2"/>
          <w:szCs w:val="28"/>
          <w:lang w:bidi="ru-RU"/>
        </w:rPr>
        <w:t xml:space="preserve">комиссии </w:t>
      </w:r>
      <w:r w:rsidR="0003330F">
        <w:rPr>
          <w:spacing w:val="2"/>
          <w:szCs w:val="28"/>
          <w:lang w:bidi="ru-RU"/>
        </w:rPr>
        <w:t>по подготовке проектов П</w:t>
      </w:r>
      <w:r w:rsidR="0003330F" w:rsidRPr="002F1B85">
        <w:rPr>
          <w:spacing w:val="2"/>
          <w:szCs w:val="28"/>
          <w:lang w:bidi="ru-RU"/>
        </w:rPr>
        <w:t>равил землеп</w:t>
      </w:r>
      <w:r w:rsidR="0003330F">
        <w:rPr>
          <w:spacing w:val="2"/>
          <w:szCs w:val="28"/>
          <w:lang w:bidi="ru-RU"/>
        </w:rPr>
        <w:t>ользования и застройки 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03330F">
        <w:rPr>
          <w:szCs w:val="28"/>
        </w:rPr>
        <w:t xml:space="preserve"> утвержден</w:t>
      </w:r>
      <w:r w:rsidR="0003330F" w:rsidRPr="0003330F">
        <w:rPr>
          <w:szCs w:val="28"/>
        </w:rPr>
        <w:t xml:space="preserve">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03330F">
        <w:rPr>
          <w:spacing w:val="2"/>
          <w:szCs w:val="28"/>
          <w:lang w:bidi="ru-RU"/>
        </w:rPr>
        <w:t>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от </w:t>
      </w:r>
      <w:r w:rsidR="0003330F" w:rsidRPr="0003330F">
        <w:rPr>
          <w:bCs/>
          <w:szCs w:val="28"/>
        </w:rPr>
        <w:t xml:space="preserve">12 </w:t>
      </w:r>
      <w:r w:rsidR="0003330F">
        <w:rPr>
          <w:bCs/>
          <w:szCs w:val="28"/>
        </w:rPr>
        <w:t>декабря 2022 года</w:t>
      </w:r>
      <w:r w:rsidR="00E75380">
        <w:rPr>
          <w:bCs/>
          <w:szCs w:val="28"/>
        </w:rPr>
        <w:t xml:space="preserve"> № </w:t>
      </w:r>
      <w:r w:rsidR="0003330F">
        <w:rPr>
          <w:bCs/>
          <w:szCs w:val="28"/>
        </w:rPr>
        <w:t>602/01-07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</w:t>
      </w:r>
      <w:r w:rsidR="0003330F">
        <w:rPr>
          <w:spacing w:val="2"/>
          <w:szCs w:val="28"/>
          <w:lang w:bidi="ru-RU"/>
        </w:rPr>
        <w:t>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3330F" w:rsidRPr="0003330F">
        <w:t>https://sverdlovo-adm.ru/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CE1897">
        <w:rPr>
          <w:bCs/>
          <w:szCs w:val="28"/>
        </w:rPr>
        <w:t xml:space="preserve"> в два</w:t>
      </w:r>
      <w:r>
        <w:rPr>
          <w:bCs/>
          <w:szCs w:val="28"/>
        </w:rPr>
        <w:t xml:space="preserve"> этап</w:t>
      </w:r>
      <w:r w:rsidR="00CE1897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3330F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03330F" w:rsidRPr="000E6CC3">
        <w:rPr>
          <w:szCs w:val="28"/>
        </w:rPr>
        <w:t xml:space="preserve">от </w:t>
      </w:r>
      <w:r w:rsidR="0003330F" w:rsidRPr="0003330F">
        <w:rPr>
          <w:szCs w:val="28"/>
        </w:rPr>
        <w:t>21 февраля 2023 года № 29</w:t>
      </w:r>
      <w:r w:rsidR="00CE1897">
        <w:rPr>
          <w:szCs w:val="28"/>
        </w:rPr>
        <w:t xml:space="preserve"> </w:t>
      </w:r>
      <w:r w:rsidR="00CE1897">
        <w:rPr>
          <w:szCs w:val="28"/>
        </w:rPr>
        <w:t>(в редакции распоряжения Комитета градостроительной политики Ленинградской области</w:t>
      </w:r>
      <w:r w:rsidR="00CE1897">
        <w:rPr>
          <w:szCs w:val="28"/>
        </w:rPr>
        <w:t xml:space="preserve"> от 22 марта </w:t>
      </w:r>
      <w:bookmarkStart w:id="0" w:name="_GoBack"/>
      <w:bookmarkEnd w:id="0"/>
      <w:r w:rsidR="00CE1897">
        <w:rPr>
          <w:szCs w:val="28"/>
        </w:rPr>
        <w:t>2023 № 62)</w:t>
      </w:r>
      <w:r>
        <w:rPr>
          <w:bCs/>
          <w:szCs w:val="28"/>
        </w:rPr>
        <w:t>.</w:t>
      </w:r>
    </w:p>
    <w:p w:rsidR="00E75380" w:rsidRPr="00E75380" w:rsidRDefault="008A49FB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</w:t>
      </w:r>
      <w:r w:rsidR="0003330F">
        <w:rPr>
          <w:bCs/>
          <w:szCs w:val="28"/>
        </w:rPr>
        <w:t>тересованных лиц по подготовке п</w:t>
      </w:r>
      <w:r w:rsidR="00E75380" w:rsidRPr="008A49FB">
        <w:rPr>
          <w:bCs/>
          <w:szCs w:val="28"/>
        </w:rPr>
        <w:t>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3330F">
        <w:rPr>
          <w:bCs/>
          <w:szCs w:val="28"/>
        </w:rPr>
        <w:t>24 марта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330F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C1B2B"/>
    <w:rsid w:val="00CD2535"/>
    <w:rsid w:val="00CD3B98"/>
    <w:rsid w:val="00CE1897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28A8-8A62-4905-A40E-855B8685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2020-10-16T07:03:00Z</cp:lastPrinted>
  <dcterms:created xsi:type="dcterms:W3CDTF">2023-03-23T09:36:00Z</dcterms:created>
  <dcterms:modified xsi:type="dcterms:W3CDTF">2023-03-23T09:36:00Z</dcterms:modified>
</cp:coreProperties>
</file>