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5886" w:rsidRPr="00530875" w:rsidRDefault="00DD5CD5" w:rsidP="00530875">
      <w:pPr>
        <w:pStyle w:val="Style3"/>
        <w:widowControl/>
        <w:ind w:right="-2"/>
        <w:rPr>
          <w:b/>
          <w:sz w:val="26"/>
          <w:szCs w:val="26"/>
        </w:rPr>
      </w:pPr>
      <w:r w:rsidRPr="00530875">
        <w:rPr>
          <w:b/>
          <w:sz w:val="26"/>
          <w:szCs w:val="26"/>
        </w:rPr>
        <w:t xml:space="preserve">о принятии решения </w:t>
      </w:r>
      <w:r w:rsidR="00347707" w:rsidRPr="00347707">
        <w:rPr>
          <w:b/>
          <w:sz w:val="26"/>
          <w:szCs w:val="26"/>
        </w:rPr>
        <w:t xml:space="preserve">о подготовке проекта о внесении изменений в Правила землепользования и застройки  территории  муниципального образования  </w:t>
      </w:r>
      <w:proofErr w:type="spellStart"/>
      <w:r w:rsidR="00347707" w:rsidRPr="00347707">
        <w:rPr>
          <w:b/>
          <w:sz w:val="26"/>
          <w:szCs w:val="26"/>
        </w:rPr>
        <w:t>Низинское</w:t>
      </w:r>
      <w:proofErr w:type="spellEnd"/>
      <w:r w:rsidR="00347707" w:rsidRPr="00347707">
        <w:rPr>
          <w:b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Ленинградкой области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375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347707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 территории  муниципального образования  </w:t>
      </w:r>
      <w:proofErr w:type="spellStart"/>
      <w:r w:rsidR="00347707" w:rsidRPr="00347707">
        <w:rPr>
          <w:rFonts w:ascii="Times New Roman" w:hAnsi="Times New Roman" w:cs="Times New Roman"/>
          <w:b w:val="0"/>
          <w:bCs/>
          <w:sz w:val="28"/>
          <w:szCs w:val="28"/>
        </w:rPr>
        <w:t>Низинское</w:t>
      </w:r>
      <w:proofErr w:type="spellEnd"/>
      <w:r w:rsidR="00347707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Ленинградкой области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 xml:space="preserve"> в виде новой редакции правил землепользования и застройки </w:t>
      </w:r>
      <w:r w:rsidR="00EC57F1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 </w:t>
      </w:r>
      <w:proofErr w:type="spellStart"/>
      <w:r w:rsidR="00EC57F1" w:rsidRPr="00347707">
        <w:rPr>
          <w:rFonts w:ascii="Times New Roman" w:hAnsi="Times New Roman" w:cs="Times New Roman"/>
          <w:b w:val="0"/>
          <w:bCs/>
          <w:sz w:val="28"/>
          <w:szCs w:val="28"/>
        </w:rPr>
        <w:t>Низинское</w:t>
      </w:r>
      <w:proofErr w:type="spellEnd"/>
      <w:r w:rsidR="00EC57F1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Ленинградкой области</w:t>
      </w:r>
      <w:r w:rsidR="00C4722A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770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21 декабря 2022</w:t>
      </w:r>
      <w:r w:rsidR="0034770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4770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375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47707" w:rsidRDefault="005526A9" w:rsidP="00347707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eastAsia="Calibri"/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</w:t>
      </w:r>
      <w:r w:rsidR="00EC57F1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="00EC57F1">
        <w:rPr>
          <w:bCs/>
          <w:szCs w:val="28"/>
        </w:rPr>
        <w:t>Горбунковское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Гостилицкое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Кипенское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Лаголовское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Низинское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Оржицкое</w:t>
      </w:r>
      <w:proofErr w:type="spellEnd"/>
      <w:r w:rsidR="00EC57F1">
        <w:rPr>
          <w:bCs/>
          <w:szCs w:val="28"/>
        </w:rPr>
        <w:t xml:space="preserve"> сельское поселение, </w:t>
      </w:r>
      <w:proofErr w:type="spellStart"/>
      <w:r w:rsidR="00EC57F1">
        <w:rPr>
          <w:bCs/>
          <w:szCs w:val="28"/>
        </w:rPr>
        <w:t>Пениковское</w:t>
      </w:r>
      <w:proofErr w:type="spellEnd"/>
      <w:r w:rsidR="00EC57F1" w:rsidRPr="0023397F">
        <w:rPr>
          <w:bCs/>
          <w:szCs w:val="28"/>
        </w:rPr>
        <w:t xml:space="preserve"> </w:t>
      </w:r>
      <w:r w:rsidR="00EC57F1">
        <w:rPr>
          <w:bCs/>
          <w:szCs w:val="28"/>
        </w:rPr>
        <w:t xml:space="preserve">сельское поселение, </w:t>
      </w:r>
      <w:proofErr w:type="spellStart"/>
      <w:r w:rsidR="00EC57F1">
        <w:rPr>
          <w:bCs/>
          <w:szCs w:val="28"/>
        </w:rPr>
        <w:t>Ропшинское</w:t>
      </w:r>
      <w:proofErr w:type="spellEnd"/>
      <w:r w:rsidR="00EC57F1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="00EC57F1">
        <w:rPr>
          <w:bCs/>
          <w:szCs w:val="28"/>
        </w:rPr>
        <w:t xml:space="preserve"> области</w:t>
      </w:r>
      <w:r w:rsidR="00170686" w:rsidRPr="00347707">
        <w:rPr>
          <w:bCs/>
          <w:szCs w:val="28"/>
        </w:rPr>
        <w:t xml:space="preserve"> </w:t>
      </w:r>
      <w:r w:rsidR="002D4B66" w:rsidRPr="00347707">
        <w:rPr>
          <w:bCs/>
          <w:szCs w:val="28"/>
        </w:rPr>
        <w:t xml:space="preserve">(далее </w:t>
      </w:r>
      <w:r w:rsidR="00E75380" w:rsidRPr="00347707">
        <w:rPr>
          <w:bCs/>
          <w:szCs w:val="28"/>
        </w:rPr>
        <w:t>-</w:t>
      </w:r>
      <w:r w:rsidR="00CB195C" w:rsidRPr="00347707">
        <w:rPr>
          <w:bCs/>
          <w:szCs w:val="28"/>
        </w:rPr>
        <w:t xml:space="preserve"> к</w:t>
      </w:r>
      <w:r w:rsidRPr="00347707">
        <w:rPr>
          <w:bCs/>
          <w:szCs w:val="28"/>
        </w:rPr>
        <w:t>омиссия)</w:t>
      </w:r>
      <w:r w:rsidR="002D4B66" w:rsidRPr="00347707">
        <w:rPr>
          <w:bCs/>
          <w:szCs w:val="28"/>
        </w:rPr>
        <w:t xml:space="preserve"> </w:t>
      </w:r>
      <w:r w:rsidR="00D0420E" w:rsidRPr="00347707">
        <w:rPr>
          <w:rFonts w:eastAsia="Calibri"/>
          <w:bCs/>
          <w:szCs w:val="28"/>
        </w:rPr>
        <w:t xml:space="preserve">утвержден постановлением администрации </w:t>
      </w:r>
      <w:r w:rsidR="00347707">
        <w:rPr>
          <w:bCs/>
          <w:szCs w:val="28"/>
        </w:rPr>
        <w:t>муниципального образования Ломоносовский муниципальный район Ленинградской области</w:t>
      </w:r>
      <w:r w:rsidR="00EC57F1">
        <w:rPr>
          <w:rFonts w:eastAsia="Calibri"/>
          <w:bCs/>
          <w:szCs w:val="28"/>
        </w:rPr>
        <w:t xml:space="preserve"> от 14.09.2022</w:t>
      </w:r>
      <w:r w:rsidR="00C06B2D" w:rsidRPr="00347707">
        <w:rPr>
          <w:rFonts w:eastAsia="Calibri"/>
          <w:bCs/>
          <w:szCs w:val="28"/>
        </w:rPr>
        <w:t xml:space="preserve"> </w:t>
      </w:r>
      <w:r w:rsidR="00EC57F1">
        <w:rPr>
          <w:rFonts w:eastAsia="Calibri"/>
          <w:bCs/>
          <w:szCs w:val="28"/>
        </w:rPr>
        <w:t>№ 1526/22</w:t>
      </w:r>
      <w:bookmarkStart w:id="0" w:name="_GoBack"/>
      <w:bookmarkEnd w:id="0"/>
      <w:r w:rsidR="00E75380" w:rsidRPr="00347707">
        <w:rPr>
          <w:bCs/>
          <w:szCs w:val="28"/>
        </w:rPr>
        <w:t>, котор</w:t>
      </w:r>
      <w:r w:rsidR="00C86906" w:rsidRPr="00347707">
        <w:rPr>
          <w:bCs/>
          <w:szCs w:val="28"/>
        </w:rPr>
        <w:t>о</w:t>
      </w:r>
      <w:r w:rsidR="00E75380" w:rsidRPr="00347707">
        <w:rPr>
          <w:bCs/>
          <w:szCs w:val="28"/>
        </w:rPr>
        <w:t xml:space="preserve">е </w:t>
      </w:r>
      <w:r w:rsidR="00894B5F" w:rsidRPr="00347707">
        <w:rPr>
          <w:bCs/>
          <w:szCs w:val="28"/>
        </w:rPr>
        <w:t>размещен</w:t>
      </w:r>
      <w:r w:rsidR="00C86906" w:rsidRPr="00347707">
        <w:rPr>
          <w:bCs/>
          <w:szCs w:val="28"/>
        </w:rPr>
        <w:t>о</w:t>
      </w:r>
      <w:r w:rsidR="00894B5F" w:rsidRPr="00347707">
        <w:rPr>
          <w:bCs/>
          <w:szCs w:val="28"/>
        </w:rPr>
        <w:t xml:space="preserve"> </w:t>
      </w:r>
      <w:r w:rsidR="00176892" w:rsidRPr="00347707">
        <w:rPr>
          <w:bCs/>
          <w:szCs w:val="28"/>
        </w:rPr>
        <w:t xml:space="preserve">в </w:t>
      </w:r>
      <w:r w:rsidR="00E23467" w:rsidRPr="00347707">
        <w:rPr>
          <w:bCs/>
          <w:szCs w:val="28"/>
        </w:rPr>
        <w:t xml:space="preserve">информационно-телекоммуникационной </w:t>
      </w:r>
      <w:r w:rsidR="00176892" w:rsidRPr="00347707">
        <w:rPr>
          <w:bCs/>
          <w:szCs w:val="28"/>
        </w:rPr>
        <w:t xml:space="preserve">сети «Интернет» </w:t>
      </w:r>
      <w:r w:rsidR="00894B5F" w:rsidRPr="00347707">
        <w:rPr>
          <w:bCs/>
          <w:szCs w:val="28"/>
        </w:rPr>
        <w:t xml:space="preserve">на официальном сайте </w:t>
      </w:r>
      <w:r w:rsidR="00347707">
        <w:rPr>
          <w:bCs/>
          <w:szCs w:val="28"/>
        </w:rPr>
        <w:t xml:space="preserve">муниципального </w:t>
      </w:r>
      <w:r w:rsidR="00347707" w:rsidRPr="00347707">
        <w:rPr>
          <w:rFonts w:eastAsia="Calibri"/>
          <w:bCs/>
          <w:szCs w:val="28"/>
        </w:rPr>
        <w:t>образования Ломоносовский муниципальный район Ленинградской области</w:t>
      </w:r>
      <w:r w:rsidR="00D034C2" w:rsidRPr="00347707">
        <w:rPr>
          <w:rFonts w:eastAsia="Calibri"/>
          <w:bCs/>
          <w:szCs w:val="28"/>
        </w:rPr>
        <w:t xml:space="preserve"> по </w:t>
      </w:r>
      <w:r w:rsidR="00556810" w:rsidRPr="00347707">
        <w:rPr>
          <w:rFonts w:eastAsia="Calibri"/>
          <w:bCs/>
          <w:szCs w:val="28"/>
        </w:rPr>
        <w:t xml:space="preserve">адресу: </w:t>
      </w:r>
      <w:r w:rsidR="00347707" w:rsidRPr="00347707">
        <w:rPr>
          <w:rFonts w:eastAsia="Calibri"/>
          <w:bCs/>
          <w:szCs w:val="28"/>
        </w:rPr>
        <w:t>https://lomonosovlo.ru/</w:t>
      </w:r>
      <w:r w:rsidR="00170686" w:rsidRPr="00347707">
        <w:rPr>
          <w:rFonts w:eastAsia="Calibri"/>
          <w:bCs/>
          <w:szCs w:val="28"/>
        </w:rPr>
        <w:t>.</w:t>
      </w:r>
    </w:p>
    <w:p w:rsidR="002F7382" w:rsidRPr="00347707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t>Последовательность градостроительн</w:t>
      </w:r>
      <w:r w:rsidR="00170686" w:rsidRPr="00347707">
        <w:rPr>
          <w:rFonts w:eastAsia="Calibri"/>
          <w:bCs/>
          <w:szCs w:val="28"/>
        </w:rPr>
        <w:t xml:space="preserve">ого зонирования </w:t>
      </w:r>
      <w:r w:rsidR="003D7C4E" w:rsidRPr="00347707">
        <w:rPr>
          <w:rFonts w:eastAsia="Calibri"/>
          <w:bCs/>
          <w:szCs w:val="28"/>
        </w:rPr>
        <w:t>применительно</w:t>
      </w:r>
      <w:r w:rsidR="00170686" w:rsidRPr="00347707">
        <w:rPr>
          <w:rFonts w:eastAsia="Calibri"/>
          <w:bCs/>
          <w:szCs w:val="28"/>
        </w:rPr>
        <w:t xml:space="preserve"> к территории </w:t>
      </w:r>
      <w:r w:rsidR="00347707" w:rsidRPr="00347707">
        <w:rPr>
          <w:rFonts w:eastAsia="Calibri"/>
          <w:bCs/>
          <w:szCs w:val="28"/>
        </w:rPr>
        <w:t xml:space="preserve">муниципального образования  </w:t>
      </w:r>
      <w:proofErr w:type="spellStart"/>
      <w:r w:rsidR="00347707" w:rsidRPr="00347707">
        <w:rPr>
          <w:rFonts w:eastAsia="Calibri"/>
          <w:bCs/>
          <w:szCs w:val="28"/>
        </w:rPr>
        <w:t>Низинское</w:t>
      </w:r>
      <w:proofErr w:type="spellEnd"/>
      <w:r w:rsidR="00347707" w:rsidRPr="00347707">
        <w:rPr>
          <w:rFonts w:eastAsia="Calibri"/>
          <w:bCs/>
          <w:szCs w:val="28"/>
        </w:rPr>
        <w:t xml:space="preserve"> сельское поселение муниципального образования Ломоносовский муниципальный район Ленинградкой области</w:t>
      </w:r>
      <w:r w:rsidR="003D7C4E" w:rsidRPr="00347707">
        <w:rPr>
          <w:rFonts w:eastAsia="Calibri"/>
          <w:bCs/>
          <w:szCs w:val="28"/>
        </w:rPr>
        <w:t xml:space="preserve"> </w:t>
      </w:r>
      <w:r w:rsidR="00E75380" w:rsidRPr="00347707">
        <w:rPr>
          <w:rFonts w:eastAsia="Calibri"/>
          <w:bCs/>
          <w:szCs w:val="28"/>
        </w:rPr>
        <w:t>установлена</w:t>
      </w:r>
      <w:r w:rsidR="00F04082" w:rsidRPr="00347707">
        <w:rPr>
          <w:rFonts w:eastAsia="Calibri"/>
          <w:bCs/>
          <w:szCs w:val="28"/>
        </w:rPr>
        <w:t xml:space="preserve"> в </w:t>
      </w:r>
      <w:r w:rsidR="00347707">
        <w:rPr>
          <w:rFonts w:eastAsia="Calibri"/>
          <w:bCs/>
          <w:szCs w:val="28"/>
        </w:rPr>
        <w:t>один</w:t>
      </w:r>
      <w:r w:rsidRPr="00347707">
        <w:rPr>
          <w:rFonts w:eastAsia="Calibri"/>
          <w:bCs/>
          <w:szCs w:val="28"/>
        </w:rPr>
        <w:t xml:space="preserve"> этап</w:t>
      </w:r>
      <w:r w:rsidR="0004117D" w:rsidRPr="00347707">
        <w:rPr>
          <w:rFonts w:eastAsia="Calibri"/>
          <w:bCs/>
          <w:szCs w:val="28"/>
        </w:rPr>
        <w:t>а</w:t>
      </w:r>
      <w:r w:rsidRPr="00347707">
        <w:rPr>
          <w:rFonts w:eastAsia="Calibri"/>
          <w:bCs/>
          <w:szCs w:val="28"/>
        </w:rPr>
        <w:t>.</w:t>
      </w:r>
    </w:p>
    <w:p w:rsidR="002260FF" w:rsidRPr="00347707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t xml:space="preserve">Порядок и сроки </w:t>
      </w:r>
      <w:r w:rsidR="00170686" w:rsidRPr="00347707">
        <w:rPr>
          <w:rFonts w:eastAsia="Calibri"/>
          <w:bCs/>
          <w:szCs w:val="28"/>
        </w:rPr>
        <w:t>проведения работ по подготовке п</w:t>
      </w:r>
      <w:r w:rsidRPr="00347707">
        <w:rPr>
          <w:rFonts w:eastAsia="Calibri"/>
          <w:bCs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347707" w:rsidRPr="00347707">
        <w:rPr>
          <w:rFonts w:eastAsia="Calibri"/>
          <w:bCs/>
          <w:szCs w:val="28"/>
        </w:rPr>
        <w:t>от 21 декабря 2022 года № 375</w:t>
      </w:r>
      <w:r w:rsidR="0093658C" w:rsidRPr="00347707">
        <w:rPr>
          <w:rFonts w:eastAsia="Calibri"/>
          <w:bCs/>
          <w:szCs w:val="28"/>
        </w:rPr>
        <w:t>.</w:t>
      </w:r>
    </w:p>
    <w:p w:rsidR="00962268" w:rsidRPr="00347707" w:rsidRDefault="00E75380" w:rsidP="00EE4D78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t>Предложения заинтересованных лиц по под</w:t>
      </w:r>
      <w:r w:rsidR="0004117D" w:rsidRPr="00347707">
        <w:rPr>
          <w:rFonts w:eastAsia="Calibri"/>
          <w:bCs/>
          <w:szCs w:val="28"/>
        </w:rPr>
        <w:t>готовке п</w:t>
      </w:r>
      <w:r w:rsidR="00053356" w:rsidRPr="00347707">
        <w:rPr>
          <w:rFonts w:eastAsia="Calibri"/>
          <w:bCs/>
          <w:szCs w:val="28"/>
        </w:rPr>
        <w:t>роекта</w:t>
      </w:r>
      <w:r w:rsidR="00170686" w:rsidRPr="00347707">
        <w:rPr>
          <w:rFonts w:eastAsia="Calibri"/>
          <w:bCs/>
          <w:szCs w:val="28"/>
        </w:rPr>
        <w:t xml:space="preserve"> </w:t>
      </w:r>
      <w:r w:rsidR="00893D1A" w:rsidRPr="00347707">
        <w:rPr>
          <w:rFonts w:eastAsia="Calibri"/>
          <w:bCs/>
          <w:szCs w:val="28"/>
        </w:rPr>
        <w:t>нап</w:t>
      </w:r>
      <w:r w:rsidR="00170686" w:rsidRPr="00347707">
        <w:rPr>
          <w:rFonts w:eastAsia="Calibri"/>
          <w:bCs/>
          <w:szCs w:val="28"/>
        </w:rPr>
        <w:t>р</w:t>
      </w:r>
      <w:r w:rsidR="00347707">
        <w:rPr>
          <w:rFonts w:eastAsia="Calibri"/>
          <w:bCs/>
          <w:szCs w:val="28"/>
        </w:rPr>
        <w:t>авляются в комиссию в срок до 27</w:t>
      </w:r>
      <w:r w:rsidR="00170686" w:rsidRPr="00347707">
        <w:rPr>
          <w:rFonts w:eastAsia="Calibri"/>
          <w:bCs/>
          <w:szCs w:val="28"/>
        </w:rPr>
        <w:t>.01.2023</w:t>
      </w:r>
      <w:r w:rsidR="00962268" w:rsidRPr="00347707">
        <w:rPr>
          <w:rFonts w:eastAsia="Calibri"/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117D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0686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47707"/>
    <w:rsid w:val="00373FDF"/>
    <w:rsid w:val="003A3D4C"/>
    <w:rsid w:val="003B114A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0875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53CFC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56D5B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756F"/>
    <w:rsid w:val="00A900C3"/>
    <w:rsid w:val="00A95830"/>
    <w:rsid w:val="00A97A75"/>
    <w:rsid w:val="00A97EE6"/>
    <w:rsid w:val="00AA00AD"/>
    <w:rsid w:val="00AA2896"/>
    <w:rsid w:val="00AB1FA7"/>
    <w:rsid w:val="00AD6506"/>
    <w:rsid w:val="00AF54F0"/>
    <w:rsid w:val="00AF746E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A2F42"/>
    <w:rsid w:val="00EC5199"/>
    <w:rsid w:val="00EC57F1"/>
    <w:rsid w:val="00ED24CD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3CA7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9591-817D-4951-B45B-898EA8E2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2022-12-27T14:32:00Z</dcterms:created>
  <dcterms:modified xsi:type="dcterms:W3CDTF">2023-01-12T06:10:00Z</dcterms:modified>
</cp:coreProperties>
</file>