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AD" w:rsidRDefault="007A52AD" w:rsidP="007A52AD">
      <w:pPr>
        <w:pStyle w:val="ConsPlusTitlePage"/>
      </w:pPr>
      <w:r>
        <w:br/>
      </w:r>
    </w:p>
    <w:p w:rsidR="007A52AD" w:rsidRDefault="007A52AD" w:rsidP="007A52AD">
      <w:pPr>
        <w:pStyle w:val="ConsPlusNormal"/>
        <w:outlineLvl w:val="0"/>
      </w:pPr>
    </w:p>
    <w:p w:rsidR="007A52AD" w:rsidRDefault="007A52AD" w:rsidP="007A52A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A52AD" w:rsidRDefault="007A52AD" w:rsidP="007A52AD">
      <w:pPr>
        <w:pStyle w:val="ConsPlusTitle"/>
        <w:jc w:val="center"/>
      </w:pPr>
    </w:p>
    <w:p w:rsidR="007A52AD" w:rsidRDefault="007A52AD" w:rsidP="007A52AD">
      <w:pPr>
        <w:pStyle w:val="ConsPlusTitle"/>
        <w:jc w:val="center"/>
      </w:pPr>
      <w:r>
        <w:t>ПОСТАНОВЛЕНИЕ</w:t>
      </w:r>
    </w:p>
    <w:p w:rsidR="007A52AD" w:rsidRDefault="007A52AD" w:rsidP="007A52AD">
      <w:pPr>
        <w:pStyle w:val="ConsPlusTitle"/>
        <w:jc w:val="center"/>
      </w:pPr>
      <w:r>
        <w:t>от 10 февраля 2014 г. N 16</w:t>
      </w:r>
    </w:p>
    <w:p w:rsidR="007A52AD" w:rsidRDefault="007A52AD" w:rsidP="007A52AD">
      <w:pPr>
        <w:pStyle w:val="ConsPlusTitle"/>
        <w:jc w:val="center"/>
      </w:pPr>
    </w:p>
    <w:p w:rsidR="007A52AD" w:rsidRDefault="007A52AD" w:rsidP="007A52AD">
      <w:pPr>
        <w:pStyle w:val="ConsPlusTitle"/>
        <w:jc w:val="center"/>
      </w:pPr>
      <w:r>
        <w:t>ОБ УТВЕРЖДЕНИИ ПОЛОЖЕНИЯ О КОМИТЕТЕ ПО АРХИТЕКТУРЕ</w:t>
      </w:r>
    </w:p>
    <w:p w:rsidR="007A52AD" w:rsidRDefault="007A52AD" w:rsidP="007A52AD">
      <w:pPr>
        <w:pStyle w:val="ConsPlusTitle"/>
        <w:jc w:val="center"/>
      </w:pPr>
      <w:r>
        <w:t>И ГРАДОСТРОИТЕЛЬСТВУ ЛЕНИНГРАДСКОЙ ОБЛАСТИ И О ПРИЗНАНИИ</w:t>
      </w:r>
    </w:p>
    <w:p w:rsidR="007A52AD" w:rsidRDefault="007A52AD" w:rsidP="007A52AD">
      <w:pPr>
        <w:pStyle w:val="ConsPlusTitle"/>
        <w:jc w:val="center"/>
      </w:pPr>
      <w:r>
        <w:t>УТРАТИВШИМИ СИЛУ НЕКОТОРЫХ ПОСТАНОВЛЕНИЙ ПРАВИТЕЛЬСТВА</w:t>
      </w:r>
    </w:p>
    <w:p w:rsidR="007A52AD" w:rsidRDefault="007A52AD" w:rsidP="007A52AD">
      <w:pPr>
        <w:pStyle w:val="ConsPlusTitle"/>
        <w:jc w:val="center"/>
      </w:pPr>
      <w:r>
        <w:t>ЛЕНИНГРАДСКОЙ ОБЛАСТИ</w:t>
      </w:r>
    </w:p>
    <w:p w:rsidR="007A52AD" w:rsidRDefault="007A52AD" w:rsidP="007A52AD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7A52AD" w:rsidTr="00C7704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7A52AD" w:rsidRDefault="007A52AD" w:rsidP="00C770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52AD" w:rsidRDefault="007A52AD" w:rsidP="00C7704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7A52AD" w:rsidRDefault="007A52AD" w:rsidP="00C770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27.10.2014 </w:t>
            </w:r>
            <w:hyperlink r:id="rId5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 xml:space="preserve">, от 23.09.2015 </w:t>
            </w:r>
            <w:hyperlink r:id="rId6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 xml:space="preserve">, от 15.02.2016 </w:t>
            </w:r>
            <w:hyperlink r:id="rId7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7A52AD" w:rsidRDefault="007A52AD" w:rsidP="00C770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28.03.2016 </w:t>
            </w:r>
            <w:hyperlink r:id="rId8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10.03.2017 </w:t>
            </w:r>
            <w:hyperlink r:id="rId9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07.07.2017 </w:t>
            </w:r>
            <w:hyperlink r:id="rId10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,</w:t>
            </w:r>
          </w:p>
          <w:p w:rsidR="007A52AD" w:rsidRDefault="007A52AD" w:rsidP="00C770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22.12.2017 </w:t>
            </w:r>
            <w:hyperlink r:id="rId11" w:history="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 xml:space="preserve">, от 09.02.2018 </w:t>
            </w:r>
            <w:hyperlink r:id="rId12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24.07.2018 </w:t>
            </w:r>
            <w:hyperlink r:id="rId13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:rsidR="007A52AD" w:rsidRDefault="007A52AD" w:rsidP="00C770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13.08.2018 </w:t>
            </w:r>
            <w:hyperlink r:id="rId14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26.12.2018 </w:t>
            </w:r>
            <w:hyperlink r:id="rId15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52AD" w:rsidRDefault="007A52AD" w:rsidP="007A52AD">
      <w:pPr>
        <w:pStyle w:val="ConsPlusNormal"/>
      </w:pPr>
    </w:p>
    <w:p w:rsidR="007A52AD" w:rsidRDefault="007A52AD" w:rsidP="007A52AD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40</w:t>
        </w:r>
      </w:hyperlink>
      <w:r>
        <w:t xml:space="preserve"> Устава Ленинградской области Правительство Ленинградской области постановляет:</w:t>
      </w:r>
    </w:p>
    <w:p w:rsidR="007A52AD" w:rsidRDefault="007A52AD" w:rsidP="007A52AD">
      <w:pPr>
        <w:pStyle w:val="ConsPlusNormal"/>
      </w:pPr>
    </w:p>
    <w:p w:rsidR="007A52AD" w:rsidRDefault="007A52AD" w:rsidP="007A52AD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комитете по архитектуре и градостроительству Ленинградской области.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2008 года N 40 "Об утверждении штатного расписания и Положения о комитете по архитектуре и градостроительству Ленинградской области";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9</w:t>
        </w:r>
      </w:hyperlink>
      <w:r>
        <w:t xml:space="preserve"> постановления Правительства Ленинградской области от 6 мая 2010 года N 107 "О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июня 2010 года N 140 "О внесении изменения в постановление Правительства Ленинградской области от 13 марта 2008 года N 40 "Об утверждении штатного расписания и Положения о комитете по архитектуре и градостроительству Ленинградской области";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пункт 14</w:t>
        </w:r>
      </w:hyperlink>
      <w:r>
        <w:t xml:space="preserve"> постановления Правительства Ленинградской области от 27 октября 2010 года N 280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пункт 14</w:t>
        </w:r>
      </w:hyperlink>
      <w:r>
        <w:t xml:space="preserve"> постановления Правительства Ленинградской области от 21 января 2011 года N 7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 14</w:t>
        </w:r>
      </w:hyperlink>
      <w:r>
        <w:t xml:space="preserve"> приложения к постановлению Правительства Ленинградской области от 28 ноября 2011 года N 405 "О внесении изменений в постановления Правительства Ленинградской области, утверждающие положения об органах исполнительной власти </w:t>
      </w:r>
      <w:r>
        <w:lastRenderedPageBreak/>
        <w:t>Ленинградской области";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 сентября 2013 года N 288 "О внесении изменения в постановление Правительства Ленинградской области от 13 марта 2008 года N 40 "Об утверждении штатного расписания и Положения о комитете по архитектуре и градостроительству Ленинградской области";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7</w:t>
        </w:r>
      </w:hyperlink>
      <w:r>
        <w:t xml:space="preserve"> постановления Правительства Ленинградской области от 13 сентября 2013 года N 295 "О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области".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официального опубликования, за исключением пунктов </w:t>
      </w:r>
      <w:hyperlink w:anchor="P45" w:history="1">
        <w:r>
          <w:rPr>
            <w:color w:val="0000FF"/>
          </w:rPr>
          <w:t>Положения</w:t>
        </w:r>
      </w:hyperlink>
      <w:r>
        <w:t xml:space="preserve"> о комитете по архитектуре и градостроительству Ленинградской области по наделению комитета статусом главного распорядителя и получателя бюджетных средств, вступающих в силу со дня внесения соответствующих изменений в областной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24 декабря 2013 года N 102-оз "Об областном бюджете Ленинградской области на 2014 год и на плановый период 2015 и 2016 годов".</w:t>
      </w:r>
    </w:p>
    <w:p w:rsidR="007A52AD" w:rsidRDefault="007A52AD" w:rsidP="007A52AD">
      <w:pPr>
        <w:pStyle w:val="ConsPlusNormal"/>
      </w:pPr>
    </w:p>
    <w:p w:rsidR="007A52AD" w:rsidRDefault="007A52AD" w:rsidP="007A52AD">
      <w:pPr>
        <w:pStyle w:val="ConsPlusNormal"/>
        <w:jc w:val="right"/>
      </w:pPr>
      <w:r>
        <w:t>Губернатор</w:t>
      </w:r>
    </w:p>
    <w:p w:rsidR="007A52AD" w:rsidRDefault="007A52AD" w:rsidP="007A52AD">
      <w:pPr>
        <w:pStyle w:val="ConsPlusNormal"/>
        <w:jc w:val="right"/>
      </w:pPr>
      <w:r>
        <w:t>Ленинградской области</w:t>
      </w:r>
    </w:p>
    <w:p w:rsidR="007A52AD" w:rsidRDefault="007A52AD" w:rsidP="007A52AD">
      <w:pPr>
        <w:pStyle w:val="ConsPlusNormal"/>
        <w:jc w:val="right"/>
      </w:pPr>
      <w:r>
        <w:t>А.Дрозденко</w:t>
      </w:r>
    </w:p>
    <w:p w:rsidR="007A52AD" w:rsidRDefault="007A52AD" w:rsidP="007A52AD">
      <w:pPr>
        <w:pStyle w:val="ConsPlusNormal"/>
      </w:pPr>
    </w:p>
    <w:p w:rsidR="007A52AD" w:rsidRDefault="007A52AD" w:rsidP="007A52AD">
      <w:pPr>
        <w:pStyle w:val="ConsPlusNormal"/>
      </w:pPr>
    </w:p>
    <w:p w:rsidR="007A52AD" w:rsidRDefault="007A52AD" w:rsidP="007A52AD">
      <w:pPr>
        <w:pStyle w:val="ConsPlusNormal"/>
      </w:pPr>
    </w:p>
    <w:p w:rsidR="007A52AD" w:rsidRDefault="007A52AD" w:rsidP="007A52AD">
      <w:pPr>
        <w:pStyle w:val="ConsPlusNormal"/>
      </w:pPr>
    </w:p>
    <w:p w:rsidR="007A52AD" w:rsidRDefault="007A52AD" w:rsidP="007A52AD">
      <w:pPr>
        <w:pStyle w:val="ConsPlusNormal"/>
      </w:pPr>
    </w:p>
    <w:p w:rsidR="007A52AD" w:rsidRDefault="007A52AD" w:rsidP="007A52AD">
      <w:pPr>
        <w:pStyle w:val="ConsPlusNormal"/>
        <w:jc w:val="right"/>
        <w:outlineLvl w:val="0"/>
      </w:pPr>
      <w:r>
        <w:t>УТВЕРЖДЕНО</w:t>
      </w:r>
    </w:p>
    <w:p w:rsidR="007A52AD" w:rsidRDefault="007A52AD" w:rsidP="007A52AD">
      <w:pPr>
        <w:pStyle w:val="ConsPlusNormal"/>
        <w:jc w:val="right"/>
      </w:pPr>
      <w:r>
        <w:t>постановлением Правительства</w:t>
      </w:r>
    </w:p>
    <w:p w:rsidR="007A52AD" w:rsidRDefault="007A52AD" w:rsidP="007A52AD">
      <w:pPr>
        <w:pStyle w:val="ConsPlusNormal"/>
        <w:jc w:val="right"/>
      </w:pPr>
      <w:r>
        <w:t>Ленинградской области</w:t>
      </w:r>
    </w:p>
    <w:p w:rsidR="007A52AD" w:rsidRDefault="007A52AD" w:rsidP="007A52AD">
      <w:pPr>
        <w:pStyle w:val="ConsPlusNormal"/>
        <w:jc w:val="right"/>
      </w:pPr>
      <w:r>
        <w:t>от 10.02.2014 N 16</w:t>
      </w:r>
    </w:p>
    <w:p w:rsidR="007A52AD" w:rsidRDefault="007A52AD" w:rsidP="007A52AD">
      <w:pPr>
        <w:pStyle w:val="ConsPlusNormal"/>
        <w:jc w:val="right"/>
      </w:pPr>
      <w:r>
        <w:t>(приложение)</w:t>
      </w:r>
    </w:p>
    <w:p w:rsidR="007A52AD" w:rsidRDefault="007A52AD" w:rsidP="007A52AD">
      <w:pPr>
        <w:pStyle w:val="ConsPlusNormal"/>
      </w:pPr>
    </w:p>
    <w:p w:rsidR="007A52AD" w:rsidRDefault="007A52AD" w:rsidP="007A52AD">
      <w:pPr>
        <w:pStyle w:val="ConsPlusTitle"/>
        <w:jc w:val="center"/>
      </w:pPr>
      <w:bookmarkStart w:id="0" w:name="P45"/>
      <w:bookmarkEnd w:id="0"/>
      <w:r>
        <w:t>ПОЛОЖЕНИЕ</w:t>
      </w:r>
    </w:p>
    <w:p w:rsidR="007A52AD" w:rsidRDefault="007A52AD" w:rsidP="007A52AD">
      <w:pPr>
        <w:pStyle w:val="ConsPlusTitle"/>
        <w:jc w:val="center"/>
      </w:pPr>
      <w:r>
        <w:t>О КОМИТЕТЕ ПО АРХИТЕКТУРЕ И ГРАДОСТРОИТЕЛЬСТВУ</w:t>
      </w:r>
    </w:p>
    <w:p w:rsidR="007A52AD" w:rsidRDefault="007A52AD" w:rsidP="007A52AD">
      <w:pPr>
        <w:pStyle w:val="ConsPlusTitle"/>
        <w:jc w:val="center"/>
      </w:pPr>
      <w:r>
        <w:t>ЛЕНИНГРАДСКОЙ ОБЛАСТИ</w:t>
      </w:r>
    </w:p>
    <w:p w:rsidR="007A52AD" w:rsidRDefault="007A52AD" w:rsidP="007A52AD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7A52AD" w:rsidTr="00C7704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7A52AD" w:rsidRDefault="007A52AD" w:rsidP="00C770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52AD" w:rsidRDefault="007A52AD" w:rsidP="00C7704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7A52AD" w:rsidRDefault="007A52AD" w:rsidP="00C770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27.10.2014 </w:t>
            </w:r>
            <w:hyperlink r:id="rId26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 xml:space="preserve">, от 23.09.2015 </w:t>
            </w:r>
            <w:hyperlink r:id="rId27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 xml:space="preserve">, от 15.02.2016 </w:t>
            </w:r>
            <w:hyperlink r:id="rId28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7A52AD" w:rsidRDefault="007A52AD" w:rsidP="00C770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28.03.2016 </w:t>
            </w:r>
            <w:hyperlink r:id="rId29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10.03.2017 </w:t>
            </w:r>
            <w:hyperlink r:id="rId30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07.07.2017 </w:t>
            </w:r>
            <w:hyperlink r:id="rId31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,</w:t>
            </w:r>
          </w:p>
          <w:p w:rsidR="007A52AD" w:rsidRDefault="007A52AD" w:rsidP="00C770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22.12.2017 </w:t>
            </w:r>
            <w:hyperlink r:id="rId32" w:history="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 xml:space="preserve">, от 09.02.2018 </w:t>
            </w:r>
            <w:hyperlink r:id="rId33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24.07.2018 </w:t>
            </w:r>
            <w:hyperlink r:id="rId34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:rsidR="007A52AD" w:rsidRDefault="007A52AD" w:rsidP="00C770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13.08.2018 </w:t>
            </w:r>
            <w:hyperlink r:id="rId35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26.12.2018 </w:t>
            </w:r>
            <w:hyperlink r:id="rId36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52AD" w:rsidRDefault="007A52AD" w:rsidP="007A52AD">
      <w:pPr>
        <w:pStyle w:val="ConsPlusNormal"/>
      </w:pPr>
    </w:p>
    <w:p w:rsidR="007A52AD" w:rsidRDefault="007A52AD" w:rsidP="007A52AD">
      <w:pPr>
        <w:pStyle w:val="ConsPlusTitle"/>
        <w:jc w:val="center"/>
        <w:outlineLvl w:val="1"/>
      </w:pPr>
      <w:r>
        <w:t>1. Общие положения</w:t>
      </w:r>
    </w:p>
    <w:p w:rsidR="007A52AD" w:rsidRDefault="007A52AD" w:rsidP="007A52AD">
      <w:pPr>
        <w:pStyle w:val="ConsPlusNormal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7A52AD" w:rsidTr="00C7704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7A52AD" w:rsidRDefault="007A52AD" w:rsidP="00C7704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A52AD" w:rsidRDefault="007A52AD" w:rsidP="00C7704A">
            <w:pPr>
              <w:pStyle w:val="ConsPlusNormal"/>
              <w:jc w:val="both"/>
            </w:pPr>
            <w:r>
              <w:rPr>
                <w:color w:val="392C69"/>
              </w:rPr>
              <w:t>Текст абзаца дан в соответствии с официальным текстом документа.</w:t>
            </w:r>
          </w:p>
        </w:tc>
      </w:tr>
    </w:tbl>
    <w:p w:rsidR="007A52AD" w:rsidRDefault="007A52AD" w:rsidP="007A52AD">
      <w:pPr>
        <w:pStyle w:val="ConsPlusNormal"/>
        <w:spacing w:before="280"/>
        <w:ind w:firstLine="540"/>
        <w:jc w:val="both"/>
      </w:pPr>
      <w:r>
        <w:t xml:space="preserve">1.1. Комитет по архитектуре и градостроительству Ленинградской области (далее - Комитет) является отраслевым органом исполнительной власти Ленинградской области, </w:t>
      </w:r>
      <w:r>
        <w:lastRenderedPageBreak/>
        <w:t>осуществляющим полномочия субъекта Российской Федерации - Ленинградской области в сфере архитектуры и градостроительной деятельности, осуществляющим переданные Российской Федерации полномочия в области контроля за соблюдением органами местного самоуправления законодательства о градостроительной деятельности, за исключением полномочий, отнесенных к компетенции иных органов власти Ленинградской области.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7A52AD" w:rsidRDefault="007A52AD" w:rsidP="007A52AD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26.12.2018 N 519)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 xml:space="preserve">1.2. Комитет в своей деятельности руководствуется </w:t>
      </w:r>
      <w:hyperlink r:id="rId3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актами Правительства Российской Федерации и федерального органа исполнительной власти, осуществляющего функции по выработке государственной политики и нормативному правовому регулированию в сфере строительства, архитектуры, градостроительства, международными договорами Российской Федерации, </w:t>
      </w:r>
      <w:hyperlink r:id="rId39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 и иными правовыми актами Ленинградской области, а также настоящим Положением.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1.3. Комитет осуществляет свою деятельность во взаимодействии с другими органами исполнительной власти Ленинградской области, федеральными органами исполнительной власти и их территориальными органами в Ленинградской области, Законодательным собранием Ленинградской области, органами государственной власти иных субъектов Российской Федерации, иными государственными органами, органами местного самоуправления муниципальных образований Ленинградской области (далее - органы местного самоуправления), органами местного самоуправления иных субъектов Российской Федерации, международными организациями, общественными объединениями, иными организациями, а также физическими лицами.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1.4. Финансирование деятельности Комитета и материально-техническое обеспечение его деятельности осуществляется в установленном порядке за счет средств областного бюджета Ленинградской области.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1.5. Комитет обладает правами юридического лица в объеме, необходимом для реализации его полномочий, имеет печать, штампы, бланки, а также вывеску со своим наименованием и изображением герба Ленинградской области.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1.6. Комитет находится по адресу: 191023, Санкт-Петербург, площадь Ломоносова, дом 1, подъезд 5.</w:t>
      </w:r>
    </w:p>
    <w:p w:rsidR="007A52AD" w:rsidRDefault="007A52AD" w:rsidP="007A52AD">
      <w:pPr>
        <w:pStyle w:val="ConsPlusNormal"/>
      </w:pPr>
    </w:p>
    <w:p w:rsidR="007A52AD" w:rsidRDefault="007A52AD" w:rsidP="007A52AD">
      <w:pPr>
        <w:pStyle w:val="ConsPlusTitle"/>
        <w:jc w:val="center"/>
        <w:outlineLvl w:val="1"/>
      </w:pPr>
      <w:r>
        <w:t>2. Полномочия Комитета</w:t>
      </w:r>
    </w:p>
    <w:p w:rsidR="007A52AD" w:rsidRDefault="007A52AD" w:rsidP="007A52AD">
      <w:pPr>
        <w:pStyle w:val="ConsPlusNormal"/>
      </w:pPr>
    </w:p>
    <w:p w:rsidR="007A52AD" w:rsidRDefault="007A52AD" w:rsidP="007A52AD">
      <w:pPr>
        <w:pStyle w:val="ConsPlusNormal"/>
        <w:ind w:firstLine="540"/>
        <w:jc w:val="both"/>
      </w:pPr>
      <w:r>
        <w:t>Комитет осуществляет следующие полномочия: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2.1. В сфере архитектуры и градостроительной деятельности: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1) обеспечивает утверждение Правительством Ленинградской области региональных нормативов градостроительного проектирования Ленинградской области с учетом особенностей поселений, городского округа в границах Ленинградской области, а также изменений в региональные нормативы градостроительного проектирования Ленинградской области;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lastRenderedPageBreak/>
        <w:t>2) обеспечивает подготовку схемы территориального планирования Ленинградской области, изменений в схему территориального планирования Ленинградской области для утверждения Правительством Ленинградской области, обеспечивает совместную подготовку документов территориального планирования с федеральными органами исполнительной власти, органами исполнительной власти субъектов Российской Федерации, имеющих общую границу с Ленинградской областью, органами местного самоуправления, обеспечивает согласование проектов документов территориального планирования Российской Федерации, субъектов Российской Федерации, имеющих общую границу с Ленинградской областью, муниципальных образований Ленинградской области;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3) принимает решения о подготовке документации: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по планировке территории на основании документов территориального планирования Ленинградской области, предусматривающих размещение линейных объектов регионального значения;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по планировке территории на основании документов территориального планирования Ленинградской области, предусматривающих размещение объектов регионального значения, не являющихся линейными объектами, при наличии согласия органов местного самоуправления поселения, городского округа;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 xml:space="preserve">4) обеспечивает подготовку и согласование документации по планировке территории для размещения линейных объектов регионального значения и объектов регионального значения, не относящихся к линейным, в случае, указанном в </w:t>
      </w:r>
      <w:hyperlink r:id="rId40" w:history="1">
        <w:r>
          <w:rPr>
            <w:color w:val="0000FF"/>
          </w:rPr>
          <w:t>части 5.1 статьи 45</w:t>
        </w:r>
      </w:hyperlink>
      <w:r>
        <w:t xml:space="preserve"> Градостроительного кодекса Российской Федерации;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5) проверяет подготовленную на основании решения Комитета документацию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нормативам градостроительного проектирования,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6) принимает решения о направлении подготовленной документации по планировке территории на утверждение Правительства Ленинградской области или об отклонении подготовленной документации по планировке территории и направлении ее на доработку;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7) обеспечивает направление в установленные сроки утвержденной Правительством Ленинградской области документации по планировке территории главе поселения, городского округа, применительно к территориям которых осуществлялась подготовка документации, а также главе администрации муниципального района для размещения в информационной системе обеспечения градостроительной деятельности;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8) оспаривает в судебном порядке: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решения об утверждении правил землепользования и застройки в случае несоответствия правил землепользования и застройки законодательству Российской Федерации, схеме территориального планирования Ленинградской области, утвержденной до утверждения правил землепользования и застройки;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 xml:space="preserve">документацию по планировке территории, утвержденную органами местного </w:t>
      </w:r>
      <w:r>
        <w:lastRenderedPageBreak/>
        <w:t>самоуправления муниципальных образований Ленинградской области;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9) осуществляет проверку проекта правил землепользования и застройки, а также направление проекта правил землепользования и застройки главе муниципального образования для назначения публичных слушаний или направление его на доработку;</w:t>
      </w:r>
    </w:p>
    <w:p w:rsidR="007A52AD" w:rsidRDefault="007A52AD" w:rsidP="007A52AD">
      <w:pPr>
        <w:pStyle w:val="ConsPlusNormal"/>
        <w:jc w:val="both"/>
      </w:pPr>
      <w:r>
        <w:t xml:space="preserve">(пп. 9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28.03.2016 N 77)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10</w:t>
        </w:r>
      </w:hyperlink>
      <w:r>
        <w:t>) утверждает: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правила землепользования и застройки поселений, городских округов, внесение в них изменений;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 xml:space="preserve">абзац утратил силу с 1 августа 2018 года.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24.07.2018 N 263;</w:t>
      </w:r>
    </w:p>
    <w:p w:rsidR="007A52AD" w:rsidRDefault="007A52AD" w:rsidP="007A52AD">
      <w:pPr>
        <w:pStyle w:val="ConsPlusNormal"/>
        <w:jc w:val="both"/>
      </w:pPr>
      <w:r>
        <w:t xml:space="preserve">(подпункт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27.10.2014 N 482)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11</w:t>
        </w:r>
      </w:hyperlink>
      <w:r>
        <w:t>) принимает решения: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о развитии застроенных территорий;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таких разрешений;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таких разрешений с указанием причин принятых решений;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о подготовке документации по планировке территории, подготовленной на основании документов территориального планирования муниципальных образований;</w:t>
      </w:r>
    </w:p>
    <w:p w:rsidR="007A52AD" w:rsidRDefault="007A52AD" w:rsidP="007A52AD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28.03.2016 N 77)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о направлении документации по планировке территории, подготовленной на основании генерального плана поселения, городского округа, главе поселения, главе городского округа или об отклонении такой документации и о направлении ее на доработку;</w:t>
      </w:r>
    </w:p>
    <w:p w:rsidR="007A52AD" w:rsidRDefault="007A52AD" w:rsidP="007A52AD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28.03.2016 N 77)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об утверждении документации по планировке территории, подготовленной на основании документов территориального планирования муниципальных образований, или об отклонении такой документации и о направлении ее на доработку;</w:t>
      </w:r>
    </w:p>
    <w:p w:rsidR="007A52AD" w:rsidRDefault="007A52AD" w:rsidP="007A52AD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28.03.2016 N 77)</w:t>
      </w:r>
    </w:p>
    <w:p w:rsidR="007A52AD" w:rsidRDefault="007A52AD" w:rsidP="007A52AD">
      <w:pPr>
        <w:pStyle w:val="ConsPlusNormal"/>
        <w:jc w:val="both"/>
      </w:pPr>
      <w:r>
        <w:t xml:space="preserve">(подпункт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27.10.2014 N 482)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12) осуществляет мониторинг разработки и утверждения программ комплексного развития систем коммунальной инфраструктуры поселений, городского округа, программ комплексного развития транспортной инфраструктуры поселений, городского округа, программ комплексного развития социальной инфраструктуры поселений, городского округа.</w:t>
      </w:r>
    </w:p>
    <w:p w:rsidR="007A52AD" w:rsidRDefault="007A52AD" w:rsidP="007A52AD">
      <w:pPr>
        <w:pStyle w:val="ConsPlusNormal"/>
        <w:jc w:val="both"/>
      </w:pPr>
      <w:r>
        <w:t xml:space="preserve">(пп. 12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07.07.2017 N 262)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2.2. В сфере переданных полномочий: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осуществляет контроль за соблюдением органами местного самоуправления законодательства о градостроительной деятельности.</w:t>
      </w:r>
    </w:p>
    <w:p w:rsidR="007A52AD" w:rsidRDefault="007A52AD" w:rsidP="007A52A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24.07.2018 N 263)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lastRenderedPageBreak/>
        <w:t>2.3. В сфере общей компетенции: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1) рассматривает в установленном порядке обращения граждан и юридических лиц;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2) в пределах своих полномочий принимает нормативные правовые акты Ленинградской области в форме приказов Комитета, а также правовые акты Ленинградской области, имеющие ненормативный характер, в форме распоряжений Комитета;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3) осуществляет в установленном порядке бюджетные полномочия главного распорядителя бюджетных средств, получателя бюджетных средств областного бюджета Ленинградской области, главного администратора и администратора доходов областного бюджета;</w:t>
      </w:r>
    </w:p>
    <w:p w:rsidR="007A52AD" w:rsidRDefault="007A52AD" w:rsidP="007A52AD">
      <w:pPr>
        <w:pStyle w:val="ConsPlusNormal"/>
        <w:jc w:val="both"/>
      </w:pPr>
      <w:r>
        <w:t xml:space="preserve">(пп. 3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23.09.2015 N 366)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4) представляет Ленинградскую область в отношениях, регулируемых гражданским, гражданским процессуальным, арбитражным процессуальным законодательством, в том числе: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выступает в суде, в том числе по делам, подведомственным арбитражному суду, федеральному суду общей юрисдикции и мировому судье;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выступает в качестве государственного заказчика;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5) проводит антикоррупционную экспертизу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6) осуществляет мониторинг правоприменения нормативных правовых актов Комитета, а также областных законов, разработчиком проектов которых является Комитет;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 xml:space="preserve">7) осуществляет полномочия в области мобилизационной подготовки и мобилизации, определенные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 xml:space="preserve">8) осуществляет полномочия во взаимодействии с органами защиты государственной тайны, расположенными на территории Ленинградской области, в соответствии с </w:t>
      </w:r>
      <w:hyperlink r:id="rId54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9)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 xml:space="preserve">10) представляет информацию о деятельности Комитета, в том числе размещает на официальном сайте Администрации Ленинградской области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11) осуществляет от имени Ленинградской области правомочия обладателя информации, обеспечивает доступ к информации о своей деятельности на русском языке, участвует в разработке и реализации государственных программ применения информационных технологий, создает информационные системы и обеспечивает доступ к содержащейся в них информации на русском языке;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lastRenderedPageBreak/>
        <w:t>12) осуществляет хранение, комплектование, учет и использование архивных документов и архивных фондов.;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13) в пределах своей компетенции участвует в проведении мероприятий по гражданской обороне.</w:t>
      </w:r>
    </w:p>
    <w:p w:rsidR="007A52AD" w:rsidRDefault="007A52AD" w:rsidP="007A52AD">
      <w:pPr>
        <w:pStyle w:val="ConsPlusNormal"/>
        <w:jc w:val="both"/>
      </w:pPr>
      <w:r>
        <w:t xml:space="preserve">(пп. 13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2.4. В сфере контрольно-надзорной деятельности: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осуществляет производство по делам об административных правонарушениях в порядке, установленном законодательством об административных правонарушениях, в пределах компетенции Комитета.</w:t>
      </w:r>
    </w:p>
    <w:p w:rsidR="007A52AD" w:rsidRDefault="007A52AD" w:rsidP="007A52AD">
      <w:pPr>
        <w:pStyle w:val="ConsPlusNormal"/>
        <w:jc w:val="both"/>
      </w:pPr>
      <w:r>
        <w:t xml:space="preserve">(п. 2.4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24.07.2018 N 263)</w:t>
      </w:r>
    </w:p>
    <w:p w:rsidR="007A52AD" w:rsidRDefault="007A52AD" w:rsidP="007A52AD">
      <w:pPr>
        <w:pStyle w:val="ConsPlusNormal"/>
      </w:pPr>
    </w:p>
    <w:p w:rsidR="007A52AD" w:rsidRDefault="007A52AD" w:rsidP="007A52AD">
      <w:pPr>
        <w:pStyle w:val="ConsPlusTitle"/>
        <w:jc w:val="center"/>
        <w:outlineLvl w:val="1"/>
      </w:pPr>
      <w:r>
        <w:t>3. Функции Комитета</w:t>
      </w:r>
    </w:p>
    <w:p w:rsidR="007A52AD" w:rsidRDefault="007A52AD" w:rsidP="007A52AD">
      <w:pPr>
        <w:pStyle w:val="ConsPlusNormal"/>
      </w:pPr>
    </w:p>
    <w:p w:rsidR="007A52AD" w:rsidRDefault="007A52AD" w:rsidP="007A52AD">
      <w:pPr>
        <w:pStyle w:val="ConsPlusNormal"/>
        <w:ind w:firstLine="540"/>
        <w:jc w:val="both"/>
      </w:pPr>
      <w:r>
        <w:t>В соответствии с полномочиями Комитета, а также планом мероприятий Правительства Ленинградской области и планом работы Губернатора Ленинградской области Комитет осуществляет следующие функции: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3.1. В области подготовки региональных нормативов градостроительного проектирования Ленинградской области: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подготовка технических заданий на подготовку региональных нормативов градостроительного проектирования Ленинградской области и изменений в региональные нормативы градостроительного проектирования Ленинградской области;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сопровождение подготовки региональных нормативов градостроительного проектирования Ленинградской области, изменений в региональные нормативы градостроительного проектирования Ленинградской области;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подготовка к утверждению Правительством Ленинградской области региональных нормативов градостроительного проектирования Ленинградской области и изменений в региональные нормативы градостроительного проектирования Ленинградской области;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осуществление анализа результатов применения региональных нормативов градостроительного проектирования Ленинградской области, подготовка предложений по внесению изменений в региональные нормативы градостроительного проектирования Ленинградской области.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3.2. В области подготовки документов территориального планирования Ленинградской области: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информационное обеспечение подготовки схемы территориального планирования Ленинградской области, изменений в схему территориального планирования Ленинградской области;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подготовка предложений о подготовке схемы территориального планирования Ленинградской области и внесении изменений в схему территориального планирования Ленинградской области, в том числе на основе предложений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физических и юридических лиц;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 xml:space="preserve">подготовка задания на подготовку проекта схемы территориального планирования </w:t>
      </w:r>
      <w:r>
        <w:lastRenderedPageBreak/>
        <w:t>Ленинградской области и внесение изменений в схему территориального планирования Ленинградской области;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сопровождение подготовки проекта схемы территориального планирования Ленинградской области и внесения изменений в схему территориального планирования Ленинградской области;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обеспечение согласования проекта схемы территориального планирования Ленинградской области и внесения изменений в схему территориального планирования Ленинградской области в уполномоченном федеральном органе исполнительной власти, высшем исполнительном органе государственной власти субъекта Российской Федерации, имеющем общую границу с Ленинградской областью, органе местного самоуправления муниципального образования, применительно к территориям которого подготовлены предложения по территориальному планированию, в случаях и порядке, предусмотренных законодательством Российской Федерации;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подготовка предложений о создании согласительной комиссии по рассмотрению разногласий по проектам схемы территориального планирования Ленинградской области;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обеспечение работы согласительной комиссии по проекту схемы территориального планирования Ленинградской области, изменений в схему территориального планирования Ленинградской области;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 xml:space="preserve">подготовка проекта схемы территориального планирования Ленинградской области, изменений в схему территориального планирования Ленинградской области в сроки, установленные Градостроительным </w:t>
      </w:r>
      <w:hyperlink r:id="rId58" w:history="1">
        <w:r>
          <w:rPr>
            <w:color w:val="0000FF"/>
          </w:rPr>
          <w:t>кодексом</w:t>
        </w:r>
      </w:hyperlink>
      <w:r>
        <w:t xml:space="preserve"> Российской Федерации, и обеспечение размещения проекта схемы территориального планирования Ленинградской области, изменений в схему территориального планирования Ленинградской области и утвержденных схемы территориального планирования Ленинградской области, изменений в схему территориального планирования Ленинградской области в федеральной государственной информационной системе территориального планирования, направление указанных документов в органы местного самоуправления муниципальных районов и городского округа для включения в информационную систему обеспечения градостроительной деятельности;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прием, учет, обобщение, систематизация и участие в рассмотрении предложений заинтересованных лиц по проекту схемы территориального планирования Ленинградской области, проекту изменений в схему территориального планирования Ленинградской области;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подготовка предложений об отклонении проекта схемы территориального планирования Ленинградской области, изменений в схему территориального планирования Ленинградской области и направлении его на доработку;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подготовка проекта решения Правительства Ленинградской области об утверждении схемы территориального планирования Ленинградской области, изменений в схему территориального планирования Ленинградской области.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3.3. В области осуществления согласования проектов схем территориального планирования Российской Федерации: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 xml:space="preserve">организация рассмотрения органами исполнительной власти Ленинградской области в установленные Градостроительным </w:t>
      </w:r>
      <w:hyperlink r:id="rId59" w:history="1">
        <w:r>
          <w:rPr>
            <w:color w:val="0000FF"/>
          </w:rPr>
          <w:t>кодексом</w:t>
        </w:r>
      </w:hyperlink>
      <w:r>
        <w:t xml:space="preserve"> Российской Федерации сроки проектов схем территориального планирования Российской Федерации и внесения изменений в схемы территориального планирования Российской Федерации;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lastRenderedPageBreak/>
        <w:t xml:space="preserve">организация рассмотрения проектов схем территориального планирования Российской Федерации органами местного самоуправления муниципальных образований, применительно к территориям которых подготовлен проект схемы территориального планирования Российской Федерации, подготовка сводного заключения на проекты схем территориального планирования Российской Федерации в установленные Градостроительным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 сроки;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участие в работе согласительных комиссий по проектам схем территориального планирования Российской Федерации и внесения в них изменений.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3.4. В области осуществления совместной подготовки проектов документов территориального планирования с федеральными органами исполнительной власти, органами исполнительной власти субъектов Российской Федерации, органами местного самоуправления Ленинградской области: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подготовка предложений и проектов решений об инициировании Правительством Ленинградской области совместной подготовки проектов документов территориального планирования с федеральными органами исполнительной власти, органами исполнительной власти субъектов Российской Федерации, органами местного самоуправления Ленинградской области;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обеспечение рассмотрения предложений федеральных органов исполнительной власти, органов исполнительной власти субъектов Российской Федерации, органов местного самоуправления Ленинградской области о совместной подготовке проектов документов территориального планирования и подготовка в установленные сроки проекта ответа Правительства Ленинградской области о даче согласия на совместную подготовку проектов документов территориального планирования либо о необходимости уточнения предусмотренных положений об организации скоординированных работ по совместной подготовке проектов документов территориального планирования;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подготовка проекта решения Правительства Ленинградской области о совместной подготовке проектов документов территориального планирования с федеральными органами исполнительной власти, органами исполнительной власти субъектов Российской Федерации, органами местного самоуправления Ленинградской области и создании комиссии по совместной подготовке проектов документов территориального планирования в случае, если инициатором совместной подготовки проекта документа территориального планирования является Правительство Ленинградской области;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обеспечение участия Комитета в совместной подготовке проектов документов территориального планирования;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обеспечение согласования совместно подготовленных проектов документов территориального планирования;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 xml:space="preserve">подготовка для утверждения в установленном Градостроительным </w:t>
      </w:r>
      <w:hyperlink r:id="rId61" w:history="1">
        <w:r>
          <w:rPr>
            <w:color w:val="0000FF"/>
          </w:rPr>
          <w:t>кодексом</w:t>
        </w:r>
      </w:hyperlink>
      <w:r>
        <w:t xml:space="preserve"> Российской Федерации порядке совместно подготовленных проектов документов территориального планирования.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3.5. В области обеспечения согласования проектов документов территориального планирования муниципальных образований Ленинградской области и внесения в них изменений: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 xml:space="preserve">организация рассмотрения проектов документов территориального планирования </w:t>
      </w:r>
      <w:r>
        <w:lastRenderedPageBreak/>
        <w:t>муниципальных образований Ленинградской области и проектов внесения в них изменений органами исполнительной власти Ленинградской области;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подготовка сводного заключения о согласовании (отказе в согласовании) проектов документов территориального планирования муниципальных образований Ленинградской области и проектов внесения в них изменений;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участие в работе согласительных комиссий, созданных на основании решений органов местного самоуправления Ленинградской области, для урегулирования замечаний, послуживших основанием для подготовки заключения об отказе в согласовании проекта документа территориального планирования муниципального образования;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обеспечение согласования проектов генеральных планов, проектов правил землепользования и застройки, подготовленных применительно к территориям исторических поселений регионального значения.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3.6. В области осуществления контроля за соблюдением органами местного самоуправления законодательства о градостроительной деятельности: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контроль за соответствием муниципальных правовых актов законодательству о градостроительной деятельности;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 xml:space="preserve">контроль за соблюдением установленных федеральными законами сроков приведения муниципальных правовых актов в соответствие с требованиями Градостроительного </w:t>
      </w:r>
      <w:hyperlink r:id="rId62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контроль за соблюдением органами местного самоуправления процедур, установленных законодательством о градостроительной деятельности для подготовки и утверждения документов территориального планирования муниципальных образований Ленинградской области, правил землепользования и застройки, документации по планировке территории, выдачи градостроительных планов земельных участков, разрешений на строительство и разрешений на ввод объектов в эксплуатацию, для ведения органами местного самоуправления информационных систем обеспечения градостроительной деятельности;</w:t>
      </w:r>
    </w:p>
    <w:p w:rsidR="007A52AD" w:rsidRDefault="007A52AD" w:rsidP="007A52A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24.07.2018 N 263)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проверка размещения в федеральной государственной информационной системе территориального планирования документов территориального планирования муниципальных образований Ленинградской области (проектов документов территориального планирования муниципальных образований Ленинградской области), правил землепользования и застройки муниципальных образований Ленинградской области (проектов правил землепользования и застройки муниципальных образований Ленинградской области);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проведение проверок деятельности органов местного самоуправления и подведомственных им организаций в части соблюдения законодательства о градостроительной деятельности;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истребование от руководителей и других должностных лиц органов местного самоуправления предоставления необходимых документов, материалов и сведений;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получение от руководителей и других должностных лиц органов местного самоуправления объяснения по факту нарушения законодательства о градостроительной деятельности;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lastRenderedPageBreak/>
        <w:t>подготовка и направление в органы местного самоуправления обязательных для исполнения предписаний об устранении выявленных нарушений законодательства о градостроительной деятельности и установление сроков устранения таких нарушений;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направление в органы прокуратуры информации о фактах нарушения законов;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принятие мер, необходимых для привлечения руководителей и других должностных лиц органов местного самоуправления к ответственности, установленной законодательством Российской Федерации об административных правонарушениях;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направление в комитет государственного строительного надзора и государственной экспертизы Ленинградской области информации о результатах осуществления контроля за соблюдением органами местного самоуправления законодательства о градостроительной деятельности при утверждении документации по планировке территории для осуществления контроля за соблюдением органами местного самоуправления законодательства о градостроительной деятельности в области строительства;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учет, обобщение и систематизация случаев нарушения законодательства о градостроительной деятельности;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участие в расследовании случаев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здравоохранения, образования, культуры, отдыха, спорта и иных объектов социального и коммунально-бытового назначения, объектов транспортной инфраструктуры, торговли, общественного питания, объектов делового, административного, финансового, религиозного назначения, объектов жилищного фонда (за исключением объектов индивидуального жилищного строительства), не являющихся особо опасными, технически сложными и уникальными объектами;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подготовка и направление Губернатору Ленинградской области для представления в федеральный орган исполнительной власти, осуществляющий функции по реализации государственной политики, оказанию государственных услуг, управлению государственным имуществом в сфере строительства, градостроительства, промышленности строительных материалов и жилищно-коммунального хозяйства, отчетности, в том числе об осуществлении контроля за соблюдением органами местного самоуправления Ленинградской области законодательства о градостроительной деятельности;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подготовка в случаях выявления нарушений органами местного самоуправления законодательства о градостроительной деятельности Российской Федерации обращения с соответствующими заявлениями в правоохранительные и надзорные органы в соответствии с их компетенцией;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подготовка материалов для оспаривания в судебном порядке решений об утверждении правил землепользования и застройки в случае несоответствия правил землепользования и застройки законодательству Российской Федерации;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подготовка материалов для оспаривания в судебном порядке документации по планировке территории, утвержденной органами местного самоуправления муниципальных образований Ленинградской области;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обращение в суд (арбитражный суд) с заявлениями о признании недействующими принятых органами местного самоуправления нормативных правовых актов, не соответствующих законодательству о градостроительной деятельности;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lastRenderedPageBreak/>
        <w:t>обращение в суд (арбитражный суд) с заявлениями о признании недействительными ненормативных правовых актов, незаконными решений и действий (бездействия) органов местного самоуправления, их должностных лиц, не соответствующих законодательству о градостроительной деятельности.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3.7. Подготовка информации об обоснованности перевода земельных участков, изменение разрешенного вида использования земель, о соответствии (несоответствии) испрашиваемого целевого назначения земель или земельных участков утвержденным в установленном порядке документам территориального планирования и документации по планировке территории при переводе земель сельскохозяйственного назначения или земельных участков в составе таких земель из одной категории в другую, для принятия Правительством Ленинградской области решения о переводе земель из одной категории в другую в случаях, установленных законодательством.</w:t>
      </w:r>
    </w:p>
    <w:p w:rsidR="007A52AD" w:rsidRDefault="007A52AD" w:rsidP="007A52A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24.07.2018 N 263)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3.8. В области обеспечения работы Градостроительного совета Ленинградской области: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организация работы Градостроительного совета Ленинградской области;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осуществление информационного, иного обеспечения деятельности Градостроительного совета Ленинградской области;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информирование органов государственной власти, органов местного самоуправления, населения и иных заинтересованных лиц о работе Градостроительного совета Ленинградской области и принимаемых на заседаниях Градостроительного совета Ленинградской области решениях;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обобщение и систематизация основных замечаний к рассматриваемым на заседаниях Градостроительного совета Ленинградской области материалам и подготовка предложений Губернатору Ленинградской области по совершенствованию нормативной правовой и нормативной методической базы Ленинградской области.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3.9. В области правового обеспечения градостроительной деятельности: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обеспечение в установленные сроки и в соответствии с установленным регламентом подготовки проектов правовых актов, вносимых Комитетом на рассмотрение Губернатора Ленинградской области и Правительства Ленинградской области;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обеспечение подготовки нормативных правовых актов Комитета;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проведение правовой экспертизы правовых актов Комитета;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обеспечение в установленные сроки и в соответствии с установленным порядком направления нормативных правовых актов Комитета в Правительство Ленинградской области для опубликования на официальном интернет-портале Администрации Ленинградской области, в Законодательное собрание Ленинградской области и в прокуратуру Ленинградской области;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мониторинг изменений федерального законодательства в области архитектуры и градостроительной деятельности, законодательства других субъектов Российской Федерации, подготовка предложений в план законопроектной работы Правительства Ленинградской области;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 xml:space="preserve">мониторинг судебной и арбитражной практики в области архитектуры и </w:t>
      </w:r>
      <w:r>
        <w:lastRenderedPageBreak/>
        <w:t>градостроительной деятельности;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рассмотрение проектов нормативных правовых актов, подготовленных органами исполнительной власти Ленинградской области, поступивших на согласование в Комитет;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разработка и участие в разработке, согласовании договоров, соглашений и иных документов в порядке, установленном нормативными правовыми актами Ленинградской области.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3.10. В области участия в международном и межрегиональном сотрудничестве: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участие в подготовке и реализации договоров и соглашений Ленинградской области с Российской Федерацией, субъектами Российской Федерации, а также международных договоров по вопросам архитектуры и градостроительной деятельности;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участие в международном сотрудничестве и сотрудничестве с другими субъектами Российской Федерации в сфере архитектуры и градостроительной деятельности и взаимодействие в установленном порядке с органами государственной власти иностранных государств, международными организациями и органами государственной власти и местного самоуправления других субъектов Российской Федерации в установленной сфере деятельности;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участие в приграничном сотрудничестве.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3.11. В области подготовки и реализации государственных программ Ленинградской области, целевых программ, научно-исследовательских и опытно-конструкторских работ в сфере архитектуры и градостроительной деятельности: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разработка и реализация государственных программ Ленинградской области, ведомственных целевых программ Ленинградской области по вопросам, относящимся к сфере градостроительной деятельности, сопровождение и контроль за реализацией мероприятий утвержденных целевых программ, а также участие в разработке и реализации градостроительных разделов других целевых программ Ленинградской области и программ социально-экономического развития территории Ленинградской области;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осуществление консультативной помощи в подготовке и оформлении необходимых материалов по заявкам органов местного самоуправления Ленинградской области на финансирование мероприятий в области градостроительной деятельности за счет средств областного бюджета;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взаимодействие с уполномоченными федеральными органами исполнительной власти по вопросам включения заявки Ленинградской области в планы мероприятий федеральных целевых программ и с уполномоченными органами исполнительной власти Ленинградской области по вопросам включения заявки Комитета в планы мероприятий региональных целевых программ;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анализ информации, участие в мониторинге хода разработки федеральных и региональных целевых программ на территориях муниципальных образований Ленинградской области в сфере архитектуры и градостроительной деятельности;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 xml:space="preserve">участие в работе экспертного совета при Губернаторе Ленинградской области по разработке и корректировке государственных программ, долгосрочных (региональных) и ведомственных целевых программ и научно-технического совета при Губернаторе Ленинградской области по разработке и реализации региональных и ведомственных целевых </w:t>
      </w:r>
      <w:r>
        <w:lastRenderedPageBreak/>
        <w:t>программ в области градостроительной деятельности;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определение приоритетных направлений научно-исследовательских и опытно-конструкторских работ по вопросам ведения Комитета;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координация и содействие распространению и практическому внедрению отечественных и зарубежных научно-технических достижений в области архитектуры и градостроительной деятельности.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3.12. Подготовка предложений о внесении изменений в правила землепользования и застройки в случае,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значения.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3.13. По поручению Губернатора Ленинградской области осуществление подготовки для Правительства Российской Федерации, Государственной Думы Федерального Собрания Российской Федерации, Губернатора Ленинградской области, Правительства Ленинградской области, Законодательного собрания Ленинградской области, других органов и организаций информационных и иных материалов по вопросам, относящимся к компетенции Комитета.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3.14. Проведение совещаний, семинаров, конференций, конкурсов по вопросам, относящимся к компетенции Комитета, организация мероприятий с привлечением руководителей и работников заинтересованных органов исполнительной власти Ленинградской области, органов местного самоуправления и организаций.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3.15. По поручению Губернатора Ленинградской области участие в мероприятиях, проводимых Законодательным собранием Ленинградской области, Губернатором Ленинградской области и Правительством Ленинградской области, в пределах компетенции Комитета.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3.16. Участие в работе комиссий и иных рабочих органов, в том числе межведомственных и межотраслевых органов.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3.17. Создание для исполнения функций, относящихся к компетенции Комитета, координационных, совещательных и экспертных органов (советы, комиссии, рабочие группы, коллегии).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3.18. Получение в установленном порядке от органов исполнительной власти Ленинградской области, территориальных органов федеральных органов исполнительной власти в Ленинградской области, органов местного самоуправления Ленинградской области, граждан и организаций информации и документов, необходимых для принятия решений по вопросам, относящимся к компетенции Комитета.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3.19. Разработка и реализация мероприятий, направленных на энергосбережение в курируемой сфере.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3.20. Подготовка заключений на проекты зон охраны объектов культурного наследия федерального и регионального значения.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3.21. Рассмотрение материалов в целях образования особо охраняемых природных территорий регионального значения.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 xml:space="preserve">3.22. Подготовка предварительных заключений, замечаний и предложений для межведомственной комиссии по размещению производительных сил на территории </w:t>
      </w:r>
      <w:r>
        <w:lastRenderedPageBreak/>
        <w:t>Ленинградской области.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3.23. Проведение мониторинга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осуществляется Комитетом, а также организаций указанной сферы деятельности, в отношении которых применена процедура банкротства (несостоятельности).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3.24. В области осуществления перераспределенных полномочий органов местного самоуправления в сфере градостроительной деятельности: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подготовка и утверждение правовым актом Комитета порядка утверждения: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правил землепользования и застройки поселений, городских округов, внесения в них изменений,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документации по планировке территории, подготовленной на основании документов территориального планирования муниципальных образований;</w:t>
      </w:r>
    </w:p>
    <w:p w:rsidR="007A52AD" w:rsidRDefault="007A52AD" w:rsidP="007A52A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24.07.2018 N 263)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подготовка и утверждение правовым актом Комитета порядка принятия решений: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о развитии застроенных территорий,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о предоставлении разрешений на условно разрешенный вид использования земельных участков или объектов капитального строительства или об отказе в предоставлении таких решений,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таких разрешений;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рассмотрение и проверка представленных органами местного самоуправления проектов документов территориального планирования, правил землепользования и застройки, документации по планировке территории, иных документов, предусмотренных процедурами, необходимыми для утверждения указанных документов и для принятия решений о развитии застроенных территорий, о предоставлении разрешений на условно разрешенный вид использования земельного участка или объекта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строительства, на соответствие законодательству о градостроительной деятельности.</w:t>
      </w:r>
    </w:p>
    <w:p w:rsidR="007A52AD" w:rsidRDefault="007A52AD" w:rsidP="007A52A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24.07.2018 N 263)</w:t>
      </w:r>
    </w:p>
    <w:p w:rsidR="007A52AD" w:rsidRDefault="007A52AD" w:rsidP="007A52AD">
      <w:pPr>
        <w:pStyle w:val="ConsPlusNormal"/>
        <w:jc w:val="both"/>
      </w:pPr>
      <w:r>
        <w:t xml:space="preserve">(п. 3.24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27.10.2014 N 482)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3.25. Участие в подготовке предложений по отнесению территорий к группам по гражданской обороне.</w:t>
      </w:r>
    </w:p>
    <w:p w:rsidR="007A52AD" w:rsidRDefault="007A52AD" w:rsidP="007A52AD">
      <w:pPr>
        <w:pStyle w:val="ConsPlusNormal"/>
        <w:jc w:val="both"/>
      </w:pPr>
      <w:r>
        <w:t xml:space="preserve">(п. 3.25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3.26. В пределах своих полномочий участие в организации проведения мероприятий по световой маскировке и другим видам маскировки.</w:t>
      </w:r>
    </w:p>
    <w:p w:rsidR="007A52AD" w:rsidRDefault="007A52AD" w:rsidP="007A52AD">
      <w:pPr>
        <w:pStyle w:val="ConsPlusNormal"/>
        <w:jc w:val="both"/>
      </w:pPr>
      <w:r>
        <w:t xml:space="preserve">(п. 3.26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7A52AD" w:rsidRDefault="007A52AD" w:rsidP="007A52AD">
      <w:pPr>
        <w:pStyle w:val="ConsPlusNormal"/>
      </w:pPr>
    </w:p>
    <w:p w:rsidR="007A52AD" w:rsidRDefault="007A52AD" w:rsidP="007A52AD">
      <w:pPr>
        <w:pStyle w:val="ConsPlusTitle"/>
        <w:jc w:val="center"/>
        <w:outlineLvl w:val="1"/>
      </w:pPr>
      <w:r>
        <w:lastRenderedPageBreak/>
        <w:t>4. Управление Комитетом</w:t>
      </w:r>
    </w:p>
    <w:p w:rsidR="007A52AD" w:rsidRDefault="007A52AD" w:rsidP="007A52AD">
      <w:pPr>
        <w:pStyle w:val="ConsPlusNormal"/>
      </w:pPr>
    </w:p>
    <w:p w:rsidR="007A52AD" w:rsidRDefault="007A52AD" w:rsidP="007A52AD">
      <w:pPr>
        <w:pStyle w:val="ConsPlusNormal"/>
        <w:ind w:firstLine="540"/>
        <w:jc w:val="both"/>
      </w:pPr>
      <w:r>
        <w:t>4.1. Комитет возглавляет председатель Комитета, назначаемый на должность и освобождаемый от должности Губернатором Ленинградской области. Председатель Комитета подчиняется Губернатору Ленинградской области и заместителю Председателя Правительства Ленинградской области, курирующему Комитет.</w:t>
      </w:r>
    </w:p>
    <w:p w:rsidR="007A52AD" w:rsidRDefault="007A52AD" w:rsidP="007A52AD">
      <w:pPr>
        <w:pStyle w:val="ConsPlusNormal"/>
        <w:jc w:val="both"/>
      </w:pPr>
      <w:r>
        <w:t xml:space="preserve">(п. 4.1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22.12.2017 N 593)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4.2. Обязанности главного архитектора Ленинградской области исполняет первый заместитель председателя Комитета - главный архитектор Ленинградской области.</w:t>
      </w:r>
    </w:p>
    <w:p w:rsidR="007A52AD" w:rsidRDefault="007A52AD" w:rsidP="007A52A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24.07.2018 N 263)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Первый заместитель председателя Комитета - главный архитектор Ленинградской области при исполнении обязанностей главного архитектора Ленинградской области подконтролен и подотчетен Губернатору Ленинградской области.</w:t>
      </w:r>
    </w:p>
    <w:p w:rsidR="007A52AD" w:rsidRDefault="007A52AD" w:rsidP="007A52A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09.02.2018 N 34)</w:t>
      </w:r>
    </w:p>
    <w:p w:rsidR="007A52AD" w:rsidRDefault="007A52AD" w:rsidP="007A52AD">
      <w:pPr>
        <w:pStyle w:val="ConsPlusNormal"/>
        <w:jc w:val="both"/>
      </w:pPr>
      <w:r>
        <w:t xml:space="preserve">(п. 4.2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22.12.2017 N 593)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4.3. Председатель Комитета: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обеспечивает осуществление Комитетом полномочий и функций, исполнение правовых актов Губернатора Ленинградской области и правовых актов Правительства Ленинградской области, указаний и поручений Губернатора Ленинградской области, заместителя Председателя Правительства Ленинградской области, курирующего Комитет;</w:t>
      </w:r>
    </w:p>
    <w:p w:rsidR="007A52AD" w:rsidRDefault="007A52AD" w:rsidP="007A52A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руководит деятельностью Комитета на принципах единоначалия, в том числе распределяет документы и материалы, поступившие в Комитет, между структурными подразделениями, входящими в состав Комитета, или отдельными работниками Комитета, дает обязательные для исполнения поручения и указания работникам Комитета, определяет порядок работы структурных подразделений Комитета, утверждает положения о структурных подразделениях Комитета;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несет персональную ответственность за осуществление Комитетом полномочий и функций, за достоверность, законность и качество подготовленных Комитетом документов и материалов, нарушение сроков исполнения поручений и резолюций Губернатора Ленинградской области, заместителя Председателя Правительства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Федерации, а также за несоблюдение требований законодательства о противодействии коррупции в Комитете и защиту сведений, составляющих государственную, служебную и иную охраняемую законом тайну;</w:t>
      </w:r>
    </w:p>
    <w:p w:rsidR="007A52AD" w:rsidRDefault="007A52AD" w:rsidP="007A52AD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подписывает правовые акты Комитета;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без доверенности в пределах компетенции Комитета представляет Комитет по всем вопросам его деятельности;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участвует в заседаниях Правительства Ленинградской области;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присутствует на заседаниях Законодательного собрания Ленинградской области;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lastRenderedPageBreak/>
        <w:t>присутствует на мероприятиях, проводимых с участием Губернатора Ленинградской области, и на иных мероприятиях в соответствии с поручениями Губернатора Ленинградской области;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подписывает заключения, доклады, служебные записки, письма, запросы, справки, отчеты и иные документы Комитета, а также выдает доверенности;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по поручению Губернатора Ленинградской области представляет Губернатора Ленинградской области, Правительство Ленинградской области в органах государственной власти Российской Федерации, органах государственной власти субъектов Российской Федерации, иных государственных органах и органах местного самоуправления;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в установленном порядке представляет предложения о поощрении или привлечении к дисциплинарной ответственности государственных гражданских служащих Комитета 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в установленном порядке вносит представления о назначении на должность и освобождении от должности лиц, замещающих в Комитете должности государственной гражданской службы Ленинградской области, а также ходатайства и предложения по вопросам, связанным с прохождением этими лицами государственной гражданской службы Ленинградской области;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утверждает должностные регламенты государственных гражданских служащих Комитета и должностные инструкции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выполняет иные обязанности, обусловленные поручениями Губернатора Ленинградской области, заместителя Председателя Правительства Ленинградской области, курирующего Комитет, федеральным законодательством и областным законодательством.</w:t>
      </w:r>
    </w:p>
    <w:p w:rsidR="007A52AD" w:rsidRDefault="007A52AD" w:rsidP="007A52AD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4.4. В отсутствие председателя Комитета его обязанности исполняет первый заместитель председателя Комитета - главный архитектор Ленинградской области, если иное не определено Губернатором Ленинградской области.</w:t>
      </w:r>
    </w:p>
    <w:p w:rsidR="007A52AD" w:rsidRDefault="007A52AD" w:rsidP="007A52A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24.07.2018 N 263)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4.5. Права и обязанности государственных гражданских служащих Комитета определяются законодательством о государственной гражданской службе, служебными контрактами и должностными регламентами.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4.6. Права и обязанности работников Комитета, замещающих должности, не являющиеся должностями государственной гражданской службы Ленинградской области, определяются трудовым законодательством, трудовыми договорами и должностными инструкциями.</w:t>
      </w:r>
    </w:p>
    <w:p w:rsidR="007A52AD" w:rsidRDefault="007A52AD" w:rsidP="007A52AD">
      <w:pPr>
        <w:pStyle w:val="ConsPlusNormal"/>
      </w:pPr>
    </w:p>
    <w:p w:rsidR="007A52AD" w:rsidRDefault="007A52AD" w:rsidP="007A52AD">
      <w:pPr>
        <w:pStyle w:val="ConsPlusTitle"/>
        <w:jc w:val="center"/>
        <w:outlineLvl w:val="1"/>
      </w:pPr>
      <w:r>
        <w:t>5. Управление подведомственными Комитету государственными</w:t>
      </w:r>
    </w:p>
    <w:p w:rsidR="007A52AD" w:rsidRDefault="007A52AD" w:rsidP="007A52AD">
      <w:pPr>
        <w:pStyle w:val="ConsPlusTitle"/>
        <w:jc w:val="center"/>
      </w:pPr>
      <w:r>
        <w:t>учреждениями</w:t>
      </w:r>
    </w:p>
    <w:p w:rsidR="007A52AD" w:rsidRDefault="007A52AD" w:rsidP="007A52AD">
      <w:pPr>
        <w:pStyle w:val="ConsPlusNormal"/>
        <w:jc w:val="center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7A52AD" w:rsidRDefault="007A52AD" w:rsidP="007A52AD">
      <w:pPr>
        <w:pStyle w:val="ConsPlusNormal"/>
        <w:jc w:val="center"/>
      </w:pPr>
      <w:r>
        <w:t>от 24.07.2018 N 263)</w:t>
      </w:r>
    </w:p>
    <w:p w:rsidR="007A52AD" w:rsidRDefault="007A52AD" w:rsidP="007A52AD">
      <w:pPr>
        <w:pStyle w:val="ConsPlusNormal"/>
      </w:pPr>
    </w:p>
    <w:p w:rsidR="007A52AD" w:rsidRDefault="007A52AD" w:rsidP="007A52AD">
      <w:pPr>
        <w:pStyle w:val="ConsPlusNormal"/>
        <w:ind w:firstLine="540"/>
        <w:jc w:val="both"/>
      </w:pPr>
      <w:r>
        <w:t xml:space="preserve">В соответствии с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</w:t>
      </w:r>
      <w:r>
        <w:lastRenderedPageBreak/>
        <w:t xml:space="preserve">области", </w:t>
      </w:r>
      <w:hyperlink r:id="rId80" w:history="1">
        <w:r>
          <w:rPr>
            <w:color w:val="0000FF"/>
          </w:rPr>
          <w:t>Порядком</w:t>
        </w:r>
      </w:hyperlink>
      <w:r>
        <w:t xml:space="preserve"> принятия решения о создании, реорганизации и ликвидации государственных учреждений Ленинградской области, проведения реорганизации и ликвидации государственных учреждений Ленинградской области и изменения их типа, утвержденным постановлением Правительства Ленинградской области от 30 апреля 2015 года N 139, Комитет осуществляет полномочия и функции учредителя подведомственных государственных учреждений, указанных в </w:t>
      </w:r>
      <w:hyperlink w:anchor="P303" w:history="1">
        <w:r>
          <w:rPr>
            <w:color w:val="0000FF"/>
          </w:rPr>
          <w:t>приложении</w:t>
        </w:r>
      </w:hyperlink>
      <w:r>
        <w:t xml:space="preserve"> к настоящему Положению (далее - подведомственные учреждения), в том числе: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1) утверждает уставы подведомственных учреждений, вносит изменения в уставы подведомственных учреждений;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2) организует проведение конкурсов на замещение вакантных должностей руководителей подведомственных учреждений;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3) заключает и расторгает, в том числе досрочно, трудовые договоры с руководителями подведомственных учреждений, издает распоряжения Комитета о назначении и увольнении руководителей подведомственных учреждений;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4) налагает на руководителей подведомственных учреждений дисциплинарные взыскания;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5) ходатайствует о награждении и поощрении руководителей подведомственных учреждений;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6) утверждает в установленном порядке тарифы (цены) на услуги (работы), оказываемые подведомственными учреждениями, кроме случаев, установленных федеральным законодательством или областным законодательством;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7) формирует и утверждает государственное задание на оказание государственных услуг (выполнение работ) подведомственными учреждениями в соответствии с основной деятельностью, предусмотренной уставами подведомственных учреждений;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8) осуществляет контроль деятельности подведомственных учреждений в соответствии с действующим законодательством, в том числе контроль за сохранностью и использованием по назначению переданного указанным учреждениям государственного имущества Ленинградской области;</w:t>
      </w:r>
    </w:p>
    <w:p w:rsidR="007A52AD" w:rsidRDefault="007A52AD" w:rsidP="007A52AD">
      <w:pPr>
        <w:pStyle w:val="ConsPlusNormal"/>
        <w:spacing w:before="220"/>
        <w:ind w:firstLine="540"/>
        <w:jc w:val="both"/>
      </w:pPr>
      <w:r>
        <w:t>9) осуществляет иные полномочия и функции учредителя подведомственных учреждений, установленные федеральным и областным законодательством.</w:t>
      </w:r>
    </w:p>
    <w:p w:rsidR="007A52AD" w:rsidRDefault="007A52AD" w:rsidP="007A52AD">
      <w:pPr>
        <w:pStyle w:val="ConsPlusNormal"/>
        <w:ind w:firstLine="540"/>
        <w:jc w:val="both"/>
      </w:pPr>
    </w:p>
    <w:p w:rsidR="007A52AD" w:rsidRDefault="007A52AD" w:rsidP="007A52AD">
      <w:pPr>
        <w:pStyle w:val="ConsPlusTitle"/>
        <w:jc w:val="center"/>
        <w:outlineLvl w:val="1"/>
      </w:pPr>
      <w:r>
        <w:t>6. Реорганизация и ликвидация Комитета</w:t>
      </w:r>
    </w:p>
    <w:p w:rsidR="007A52AD" w:rsidRDefault="007A52AD" w:rsidP="007A52AD">
      <w:pPr>
        <w:pStyle w:val="ConsPlusNormal"/>
        <w:jc w:val="center"/>
      </w:pPr>
      <w:r>
        <w:t xml:space="preserve">(введен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</w:t>
      </w:r>
    </w:p>
    <w:p w:rsidR="007A52AD" w:rsidRDefault="007A52AD" w:rsidP="007A52AD">
      <w:pPr>
        <w:pStyle w:val="ConsPlusNormal"/>
        <w:jc w:val="center"/>
      </w:pPr>
      <w:r>
        <w:t>от 24.07.2018 N 263)</w:t>
      </w:r>
    </w:p>
    <w:p w:rsidR="007A52AD" w:rsidRDefault="007A52AD" w:rsidP="007A52AD">
      <w:pPr>
        <w:pStyle w:val="ConsPlusNormal"/>
        <w:ind w:firstLine="540"/>
        <w:jc w:val="both"/>
      </w:pPr>
    </w:p>
    <w:p w:rsidR="007A52AD" w:rsidRDefault="007A52AD" w:rsidP="007A52AD">
      <w:pPr>
        <w:pStyle w:val="ConsPlusNormal"/>
        <w:ind w:firstLine="540"/>
        <w:jc w:val="both"/>
      </w:pPr>
      <w:r>
        <w:t xml:space="preserve">Реорганизация или ликвидация Комитета осуществляется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82" w:history="1">
        <w:r>
          <w:rPr>
            <w:color w:val="0000FF"/>
          </w:rPr>
          <w:t>Уставом</w:t>
        </w:r>
      </w:hyperlink>
      <w:r>
        <w:t xml:space="preserve"> Ленинградской области.</w:t>
      </w:r>
    </w:p>
    <w:p w:rsidR="007A52AD" w:rsidRDefault="007A52AD" w:rsidP="007A52AD">
      <w:pPr>
        <w:pStyle w:val="ConsPlusNormal"/>
        <w:ind w:firstLine="540"/>
        <w:jc w:val="both"/>
      </w:pPr>
    </w:p>
    <w:p w:rsidR="007A52AD" w:rsidRDefault="007A52AD" w:rsidP="007A52AD">
      <w:pPr>
        <w:pStyle w:val="ConsPlusNormal"/>
        <w:ind w:firstLine="540"/>
        <w:jc w:val="both"/>
      </w:pPr>
    </w:p>
    <w:p w:rsidR="007A52AD" w:rsidRDefault="007A52AD" w:rsidP="007A52AD">
      <w:pPr>
        <w:pStyle w:val="ConsPlusNormal"/>
        <w:ind w:firstLine="540"/>
        <w:jc w:val="both"/>
      </w:pPr>
    </w:p>
    <w:p w:rsidR="007A52AD" w:rsidRDefault="007A52AD" w:rsidP="007A52AD">
      <w:pPr>
        <w:pStyle w:val="ConsPlusNormal"/>
        <w:ind w:firstLine="540"/>
        <w:jc w:val="both"/>
      </w:pPr>
    </w:p>
    <w:p w:rsidR="007A52AD" w:rsidRDefault="007A52AD" w:rsidP="007A52AD">
      <w:pPr>
        <w:pStyle w:val="ConsPlusNormal"/>
        <w:ind w:firstLine="540"/>
        <w:jc w:val="both"/>
      </w:pPr>
    </w:p>
    <w:p w:rsidR="007A52AD" w:rsidRDefault="007A52AD" w:rsidP="007A52AD">
      <w:pPr>
        <w:pStyle w:val="ConsPlusNormal"/>
        <w:jc w:val="right"/>
        <w:outlineLvl w:val="1"/>
      </w:pPr>
      <w:r>
        <w:lastRenderedPageBreak/>
        <w:t>Приложение</w:t>
      </w:r>
    </w:p>
    <w:p w:rsidR="007A52AD" w:rsidRDefault="007A52AD" w:rsidP="007A52AD">
      <w:pPr>
        <w:pStyle w:val="ConsPlusNormal"/>
        <w:jc w:val="right"/>
      </w:pPr>
      <w:r>
        <w:t>к Положению...</w:t>
      </w:r>
    </w:p>
    <w:p w:rsidR="007A52AD" w:rsidRDefault="007A52AD" w:rsidP="007A52AD">
      <w:pPr>
        <w:pStyle w:val="ConsPlusNormal"/>
        <w:ind w:firstLine="540"/>
        <w:jc w:val="both"/>
      </w:pPr>
    </w:p>
    <w:p w:rsidR="007A52AD" w:rsidRDefault="007A52AD" w:rsidP="007A52AD">
      <w:pPr>
        <w:pStyle w:val="ConsPlusTitle"/>
        <w:jc w:val="center"/>
      </w:pPr>
      <w:bookmarkStart w:id="1" w:name="P303"/>
      <w:bookmarkEnd w:id="1"/>
      <w:r>
        <w:t>ПЕРЕЧЕНЬ</w:t>
      </w:r>
    </w:p>
    <w:p w:rsidR="007A52AD" w:rsidRDefault="007A52AD" w:rsidP="007A52AD">
      <w:pPr>
        <w:pStyle w:val="ConsPlusTitle"/>
        <w:jc w:val="center"/>
      </w:pPr>
      <w:r>
        <w:t>ГОСУДАРСТВЕННЫХ УЧРЕЖДЕНИЙ ЛЕНИНГРАДСКОЙ ОБЛАСТИ,</w:t>
      </w:r>
    </w:p>
    <w:p w:rsidR="007A52AD" w:rsidRDefault="007A52AD" w:rsidP="007A52AD">
      <w:pPr>
        <w:pStyle w:val="ConsPlusTitle"/>
        <w:jc w:val="center"/>
      </w:pPr>
      <w:r>
        <w:t>ПОДВЕДОМСТВЕННЫХ КОМИТЕТУ ПО АРХИТЕКТУРЕ</w:t>
      </w:r>
    </w:p>
    <w:p w:rsidR="007A52AD" w:rsidRDefault="007A52AD" w:rsidP="007A52AD">
      <w:pPr>
        <w:pStyle w:val="ConsPlusTitle"/>
        <w:jc w:val="center"/>
      </w:pPr>
      <w:r>
        <w:t>И ГРАДОСТРОИТЕЛЬСТВУ ЛЕНИНГРАДСКОЙ ОБЛАСТИ</w:t>
      </w:r>
    </w:p>
    <w:p w:rsidR="007A52AD" w:rsidRDefault="007A52AD" w:rsidP="007A52AD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7A52AD" w:rsidTr="00C7704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7A52AD" w:rsidRDefault="007A52AD" w:rsidP="00C770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52AD" w:rsidRDefault="007A52AD" w:rsidP="00C770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8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7A52AD" w:rsidRDefault="007A52AD" w:rsidP="00C7704A">
            <w:pPr>
              <w:pStyle w:val="ConsPlusNormal"/>
              <w:jc w:val="center"/>
            </w:pPr>
            <w:r>
              <w:rPr>
                <w:color w:val="392C69"/>
              </w:rPr>
              <w:t>от 24.07.2018 N 263)</w:t>
            </w:r>
          </w:p>
        </w:tc>
      </w:tr>
    </w:tbl>
    <w:p w:rsidR="007A52AD" w:rsidRDefault="007A52AD" w:rsidP="007A52AD">
      <w:pPr>
        <w:pStyle w:val="ConsPlusNormal"/>
        <w:ind w:firstLine="540"/>
        <w:jc w:val="both"/>
      </w:pPr>
    </w:p>
    <w:p w:rsidR="007A52AD" w:rsidRDefault="007A52AD" w:rsidP="007A52AD">
      <w:pPr>
        <w:pStyle w:val="ConsPlusNormal"/>
        <w:ind w:firstLine="540"/>
        <w:jc w:val="both"/>
      </w:pPr>
      <w:r>
        <w:t>Государственное казенное учреждение "Градостроительное развитие территорий Ленинградской области".</w:t>
      </w:r>
    </w:p>
    <w:p w:rsidR="007A52AD" w:rsidRDefault="007A52AD" w:rsidP="007A52AD">
      <w:pPr>
        <w:pStyle w:val="ConsPlusNormal"/>
      </w:pPr>
    </w:p>
    <w:p w:rsidR="007A52AD" w:rsidRDefault="007A52AD" w:rsidP="007A52AD">
      <w:pPr>
        <w:pStyle w:val="ConsPlusNormal"/>
      </w:pPr>
    </w:p>
    <w:p w:rsidR="007A52AD" w:rsidRDefault="007A52AD" w:rsidP="007A5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2AD" w:rsidRDefault="007A52AD" w:rsidP="007A52AD"/>
    <w:p w:rsidR="00385777" w:rsidRDefault="00385777">
      <w:bookmarkStart w:id="2" w:name="_GoBack"/>
      <w:bookmarkEnd w:id="2"/>
    </w:p>
    <w:sectPr w:rsidR="00385777" w:rsidSect="00853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CB"/>
    <w:rsid w:val="00385777"/>
    <w:rsid w:val="005964CB"/>
    <w:rsid w:val="007A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A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5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A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5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F416E55D7A0C385AEBA1D6425AC2529EA4849B44582AF4593FAA6932A8E37FC968CECB5DCD61B18F36311A80D4A2625583FE15704FB84EByCSFM" TargetMode="External"/><Relationship Id="rId21" Type="http://schemas.openxmlformats.org/officeDocument/2006/relationships/hyperlink" Target="consultantplus://offline/ref=EF416E55D7A0C385AEBA1D6425AC2529EA494FB54888AF4593FAA6932A8E37FC968CECB5DCD61B1BF76311A80D4A2625583FE15704FB84EByCSFM" TargetMode="External"/><Relationship Id="rId42" Type="http://schemas.openxmlformats.org/officeDocument/2006/relationships/hyperlink" Target="consultantplus://offline/ref=EF416E55D7A0C385AEBA1D6425AC2529EA4A4BB04383AF4593FAA6932A8E37FC968CECB5DCD61B18FE6311A80D4A2625583FE15704FB84EByCSFM" TargetMode="External"/><Relationship Id="rId47" Type="http://schemas.openxmlformats.org/officeDocument/2006/relationships/hyperlink" Target="consultantplus://offline/ref=EF416E55D7A0C385AEBA1D6425AC2529EA4A4BB04383AF4593FAA6932A8E37FC968CECB5DCD61B19F56311A80D4A2625583FE15704FB84EByCSFM" TargetMode="External"/><Relationship Id="rId63" Type="http://schemas.openxmlformats.org/officeDocument/2006/relationships/hyperlink" Target="consultantplus://offline/ref=EF416E55D7A0C385AEBA1D6425AC2529E94D4BBC4989AF4593FAA6932A8E37FC968CECB5DCD61B1BF66311A80D4A2625583FE15704FB84EByCSFM" TargetMode="External"/><Relationship Id="rId68" Type="http://schemas.openxmlformats.org/officeDocument/2006/relationships/hyperlink" Target="consultantplus://offline/ref=EF416E55D7A0C385AEBA1D6425AC2529E94D4FB24286AF4593FAA6932A8E37FC968CECB5DCD61A18FF6311A80D4A2625583FE15704FB84EByCSFM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EF416E55D7A0C385AEBA1D6425AC2529E94D4BB24189AF4593FAA6932A8E37FC968CECB5DCD61C1BFE6311A80D4A2625583FE15704FB84EByCSFM" TargetMode="External"/><Relationship Id="rId11" Type="http://schemas.openxmlformats.org/officeDocument/2006/relationships/hyperlink" Target="consultantplus://offline/ref=EF416E55D7A0C385AEBA1D6425AC2529EA444EB74189AF4593FAA6932A8E37FC968CECB5DCD61B18F36311A80D4A2625583FE15704FB84EByCSFM" TargetMode="External"/><Relationship Id="rId32" Type="http://schemas.openxmlformats.org/officeDocument/2006/relationships/hyperlink" Target="consultantplus://offline/ref=EF416E55D7A0C385AEBA1D6425AC2529EA444EB74189AF4593FAA6932A8E37FC968CECB5DCD61B18F36311A80D4A2625583FE15704FB84EByCSFM" TargetMode="External"/><Relationship Id="rId37" Type="http://schemas.openxmlformats.org/officeDocument/2006/relationships/hyperlink" Target="consultantplus://offline/ref=EF416E55D7A0C385AEBA1D6425AC2529E94D4DB24189AF4593FAA6932A8E37FC968CECB5DCD61B1AF46311A80D4A2625583FE15704FB84EByCSFM" TargetMode="External"/><Relationship Id="rId53" Type="http://schemas.openxmlformats.org/officeDocument/2006/relationships/hyperlink" Target="consultantplus://offline/ref=EF416E55D7A0C385AEBA027530AC2529E84C49B34585AF4593FAA6932A8E37FC848CB4B9DCD00518F47647F948y1S6M" TargetMode="External"/><Relationship Id="rId58" Type="http://schemas.openxmlformats.org/officeDocument/2006/relationships/hyperlink" Target="consultantplus://offline/ref=EF416E55D7A0C385AEBA027530AC2529E84D4BB44180AF4593FAA6932A8E37FC848CB4B9DCD00518F47647F948y1S6M" TargetMode="External"/><Relationship Id="rId74" Type="http://schemas.openxmlformats.org/officeDocument/2006/relationships/hyperlink" Target="consultantplus://offline/ref=EF416E55D7A0C385AEBA1D6425AC2529E94D4FB24287AF4593FAA6932A8E37FC968CECB5DCD61A18F46311A80D4A2625583FE15704FB84EByCSFM" TargetMode="External"/><Relationship Id="rId79" Type="http://schemas.openxmlformats.org/officeDocument/2006/relationships/hyperlink" Target="consultantplus://offline/ref=EF416E55D7A0C385AEBA1D6425AC2529EA4442B34984AF4593FAA6932A8E37FC848CB4B9DCD00518F47647F948y1S6M" TargetMode="External"/><Relationship Id="rId5" Type="http://schemas.openxmlformats.org/officeDocument/2006/relationships/hyperlink" Target="consultantplus://offline/ref=EF416E55D7A0C385AEBA1D6425AC2529EA4849B44582AF4593FAA6932A8E37FC968CECB5DCD61B18F36311A80D4A2625583FE15704FB84EByCSFM" TargetMode="External"/><Relationship Id="rId19" Type="http://schemas.openxmlformats.org/officeDocument/2006/relationships/hyperlink" Target="consultantplus://offline/ref=EF416E55D7A0C385AEBA1D6425AC2529E24443BD478AF24F9BA3AA912D8168F9919DECB4DAC81B1AE86A45F8y4S0M" TargetMode="External"/><Relationship Id="rId14" Type="http://schemas.openxmlformats.org/officeDocument/2006/relationships/hyperlink" Target="consultantplus://offline/ref=EF416E55D7A0C385AEBA1D6425AC2529E94D4FB24286AF4593FAA6932A8E37FC968CECB5DCD61A18F06311A80D4A2625583FE15704FB84EByCSFM" TargetMode="External"/><Relationship Id="rId22" Type="http://schemas.openxmlformats.org/officeDocument/2006/relationships/hyperlink" Target="consultantplus://offline/ref=EF416E55D7A0C385AEBA1D6425AC2529EA494FB54983AF4593FAA6932A8E37FC968CECB5DCD61B1AF46311A80D4A2625583FE15704FB84EByCSFM" TargetMode="External"/><Relationship Id="rId27" Type="http://schemas.openxmlformats.org/officeDocument/2006/relationships/hyperlink" Target="consultantplus://offline/ref=EF416E55D7A0C385AEBA1D6425AC2529EA4B4EB74289AF4593FAA6932A8E37FC968CECB5DCD61B18F36311A80D4A2625583FE15704FB84EByCSFM" TargetMode="External"/><Relationship Id="rId30" Type="http://schemas.openxmlformats.org/officeDocument/2006/relationships/hyperlink" Target="consultantplus://offline/ref=EF416E55D7A0C385AEBA1D6425AC2529EA454EB54084AF4593FAA6932A8E37FC968CECB5DCD61B18F36311A80D4A2625583FE15704FB84EByCSFM" TargetMode="External"/><Relationship Id="rId35" Type="http://schemas.openxmlformats.org/officeDocument/2006/relationships/hyperlink" Target="consultantplus://offline/ref=EF416E55D7A0C385AEBA1D6425AC2529E94D4FB24286AF4593FAA6932A8E37FC968CECB5DCD61A18F06311A80D4A2625583FE15704FB84EByCSFM" TargetMode="External"/><Relationship Id="rId43" Type="http://schemas.openxmlformats.org/officeDocument/2006/relationships/hyperlink" Target="consultantplus://offline/ref=EF416E55D7A0C385AEBA1D6425AC2529E94D4BBC4989AF4593FAA6932A8E37FC968CECB5DCD61B1AF26311A80D4A2625583FE15704FB84EByCSFM" TargetMode="External"/><Relationship Id="rId48" Type="http://schemas.openxmlformats.org/officeDocument/2006/relationships/hyperlink" Target="consultantplus://offline/ref=EF416E55D7A0C385AEBA1D6425AC2529EA4A4BB04383AF4593FAA6932A8E37FC968CECB5DCD61B19F26311A80D4A2625583FE15704FB84EByCSFM" TargetMode="External"/><Relationship Id="rId56" Type="http://schemas.openxmlformats.org/officeDocument/2006/relationships/hyperlink" Target="consultantplus://offline/ref=EF416E55D7A0C385AEBA1D6425AC2529E94D4FB24286AF4593FAA6932A8E37FC968CECB5DCD61A18F16311A80D4A2625583FE15704FB84EByCSFM" TargetMode="External"/><Relationship Id="rId64" Type="http://schemas.openxmlformats.org/officeDocument/2006/relationships/hyperlink" Target="consultantplus://offline/ref=EF416E55D7A0C385AEBA1D6425AC2529E94D4BBC4989AF4593FAA6932A8E37FC968CECB5DCD61B1BF76311A80D4A2625583FE15704FB84EByCSFM" TargetMode="External"/><Relationship Id="rId69" Type="http://schemas.openxmlformats.org/officeDocument/2006/relationships/hyperlink" Target="consultantplus://offline/ref=EF416E55D7A0C385AEBA1D6425AC2529E94D4FB24286AF4593FAA6932A8E37FC968CECB5DCD61A19F76311A80D4A2625583FE15704FB84EByCSFM" TargetMode="External"/><Relationship Id="rId77" Type="http://schemas.openxmlformats.org/officeDocument/2006/relationships/hyperlink" Target="consultantplus://offline/ref=EF416E55D7A0C385AEBA1D6425AC2529E94D4BBC4989AF4593FAA6932A8E37FC968CECB5DCD61B1BF16311A80D4A2625583FE15704FB84EByCSFM" TargetMode="External"/><Relationship Id="rId8" Type="http://schemas.openxmlformats.org/officeDocument/2006/relationships/hyperlink" Target="consultantplus://offline/ref=EF416E55D7A0C385AEBA1D6425AC2529EA4A4BB04383AF4593FAA6932A8E37FC968CECB5DCD61B18F36311A80D4A2625583FE15704FB84EByCSFM" TargetMode="External"/><Relationship Id="rId51" Type="http://schemas.openxmlformats.org/officeDocument/2006/relationships/hyperlink" Target="consultantplus://offline/ref=EF416E55D7A0C385AEBA1D6425AC2529E94D4BBC4989AF4593FAA6932A8E37FC968CECB5DCD61B1AF36311A80D4A2625583FE15704FB84EByCSFM" TargetMode="External"/><Relationship Id="rId72" Type="http://schemas.openxmlformats.org/officeDocument/2006/relationships/hyperlink" Target="consultantplus://offline/ref=EF416E55D7A0C385AEBA1D6425AC2529EA444CB14080AF4593FAA6932A8E37FC968CECB5DCD61B18F36311A80D4A2625583FE15704FB84EByCSFM" TargetMode="External"/><Relationship Id="rId80" Type="http://schemas.openxmlformats.org/officeDocument/2006/relationships/hyperlink" Target="consultantplus://offline/ref=EF416E55D7A0C385AEBA1D6425AC2529EA444ABC4188AF4593FAA6932A8E37FC968CECB5DCD61B19F66311A80D4A2625583FE15704FB84EByCSFM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F416E55D7A0C385AEBA1D6425AC2529EA444CB14080AF4593FAA6932A8E37FC968CECB5DCD61B18F36311A80D4A2625583FE15704FB84EByCSFM" TargetMode="External"/><Relationship Id="rId17" Type="http://schemas.openxmlformats.org/officeDocument/2006/relationships/hyperlink" Target="consultantplus://offline/ref=EF416E55D7A0C385AEBA1D6425AC2529EA4E43B64380AF4593FAA6932A8E37FC848CB4B9DCD00518F47647F948y1S6M" TargetMode="External"/><Relationship Id="rId25" Type="http://schemas.openxmlformats.org/officeDocument/2006/relationships/hyperlink" Target="consultantplus://offline/ref=EF416E55D7A0C385AEBA1D6425AC2529EA484EBC4185AF4593FAA6932A8E37FC848CB4B9DCD00518F47647F948y1S6M" TargetMode="External"/><Relationship Id="rId33" Type="http://schemas.openxmlformats.org/officeDocument/2006/relationships/hyperlink" Target="consultantplus://offline/ref=EF416E55D7A0C385AEBA1D6425AC2529EA444CB14080AF4593FAA6932A8E37FC968CECB5DCD61B18F36311A80D4A2625583FE15704FB84EByCSFM" TargetMode="External"/><Relationship Id="rId38" Type="http://schemas.openxmlformats.org/officeDocument/2006/relationships/hyperlink" Target="consultantplus://offline/ref=EF416E55D7A0C385AEBA027530AC2529E9454DB14BD7F847C2AFA89622DE6DEC80C5E1B2C2D61906F46844yFS0M" TargetMode="External"/><Relationship Id="rId46" Type="http://schemas.openxmlformats.org/officeDocument/2006/relationships/hyperlink" Target="consultantplus://offline/ref=EF416E55D7A0C385AEBA1D6425AC2529EA4A4BB04383AF4593FAA6932A8E37FC968CECB5DCD61B19F76311A80D4A2625583FE15704FB84EByCSFM" TargetMode="External"/><Relationship Id="rId59" Type="http://schemas.openxmlformats.org/officeDocument/2006/relationships/hyperlink" Target="consultantplus://offline/ref=EF416E55D7A0C385AEBA027530AC2529E84D4BB44180AF4593FAA6932A8E37FC848CB4B9DCD00518F47647F948y1S6M" TargetMode="External"/><Relationship Id="rId67" Type="http://schemas.openxmlformats.org/officeDocument/2006/relationships/hyperlink" Target="consultantplus://offline/ref=EF416E55D7A0C385AEBA1D6425AC2529EA4849B44582AF4593FAA6932A8E37FC968CECB5DCD61B19F26311A80D4A2625583FE15704FB84EByCSFM" TargetMode="External"/><Relationship Id="rId20" Type="http://schemas.openxmlformats.org/officeDocument/2006/relationships/hyperlink" Target="consultantplus://offline/ref=EF416E55D7A0C385AEBA1D6425AC2529EA494FB54981AF4593FAA6932A8E37FC968CECB5DCD61A19F06311A80D4A2625583FE15704FB84EByCSFM" TargetMode="External"/><Relationship Id="rId41" Type="http://schemas.openxmlformats.org/officeDocument/2006/relationships/hyperlink" Target="consultantplus://offline/ref=EF416E55D7A0C385AEBA1D6425AC2529EA4A4BB04383AF4593FAA6932A8E37FC968CECB5DCD61B18F06311A80D4A2625583FE15704FB84EByCSFM" TargetMode="External"/><Relationship Id="rId54" Type="http://schemas.openxmlformats.org/officeDocument/2006/relationships/hyperlink" Target="consultantplus://offline/ref=EF416E55D7A0C385AEBA027530AC2529E84D49B24182AF4593FAA6932A8E37FC848CB4B9DCD00518F47647F948y1S6M" TargetMode="External"/><Relationship Id="rId62" Type="http://schemas.openxmlformats.org/officeDocument/2006/relationships/hyperlink" Target="consultantplus://offline/ref=EF416E55D7A0C385AEBA027530AC2529E84D4BB44180AF4593FAA6932A8E37FC848CB4B9DCD00518F47647F948y1S6M" TargetMode="External"/><Relationship Id="rId70" Type="http://schemas.openxmlformats.org/officeDocument/2006/relationships/hyperlink" Target="consultantplus://offline/ref=EF416E55D7A0C385AEBA1D6425AC2529EA444EB74189AF4593FAA6932A8E37FC968CECB5DCD61B18F36311A80D4A2625583FE15704FB84EByCSFM" TargetMode="External"/><Relationship Id="rId75" Type="http://schemas.openxmlformats.org/officeDocument/2006/relationships/hyperlink" Target="consultantplus://offline/ref=EF416E55D7A0C385AEBA1D6425AC2529E94D4FB24287AF4593FAA6932A8E37FC968CECB5DCD61A18F56311A80D4A2625583FE15704FB84EByCSFM" TargetMode="External"/><Relationship Id="rId83" Type="http://schemas.openxmlformats.org/officeDocument/2006/relationships/hyperlink" Target="consultantplus://offline/ref=EF416E55D7A0C385AEBA1D6425AC2529E94D4BBC4989AF4593FAA6932A8E37FC968CECB5DCD61B1DF56311A80D4A2625583FE15704FB84EByCS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416E55D7A0C385AEBA1D6425AC2529EA4B4EB74289AF4593FAA6932A8E37FC968CECB5DCD61B18F36311A80D4A2625583FE15704FB84EByCSFM" TargetMode="External"/><Relationship Id="rId15" Type="http://schemas.openxmlformats.org/officeDocument/2006/relationships/hyperlink" Target="consultantplus://offline/ref=EF416E55D7A0C385AEBA1D6425AC2529E94D4DB24189AF4593FAA6932A8E37FC968CECB5DCD61B1AF46311A80D4A2625583FE15704FB84EByCSFM" TargetMode="External"/><Relationship Id="rId23" Type="http://schemas.openxmlformats.org/officeDocument/2006/relationships/hyperlink" Target="consultantplus://offline/ref=EF416E55D7A0C385AEBA1D6425AC2529EA4E43B44485AF4593FAA6932A8E37FC848CB4B9DCD00518F47647F948y1S6M" TargetMode="External"/><Relationship Id="rId28" Type="http://schemas.openxmlformats.org/officeDocument/2006/relationships/hyperlink" Target="consultantplus://offline/ref=EF416E55D7A0C385AEBA1D6425AC2529E94D4FB24287AF4593FAA6932A8E37FC968CECB5DCD61B11FF6311A80D4A2625583FE15704FB84EByCSFM" TargetMode="External"/><Relationship Id="rId36" Type="http://schemas.openxmlformats.org/officeDocument/2006/relationships/hyperlink" Target="consultantplus://offline/ref=EF416E55D7A0C385AEBA1D6425AC2529E94D4DB24189AF4593FAA6932A8E37FC968CECB5DCD61B1AF46311A80D4A2625583FE15704FB84EByCSFM" TargetMode="External"/><Relationship Id="rId49" Type="http://schemas.openxmlformats.org/officeDocument/2006/relationships/hyperlink" Target="consultantplus://offline/ref=EF416E55D7A0C385AEBA1D6425AC2529EA4849B44582AF4593FAA6932A8E37FC968CECB5DCD61B19F66311A80D4A2625583FE15704FB84EByCSFM" TargetMode="External"/><Relationship Id="rId57" Type="http://schemas.openxmlformats.org/officeDocument/2006/relationships/hyperlink" Target="consultantplus://offline/ref=EF416E55D7A0C385AEBA1D6425AC2529E94D4BBC4989AF4593FAA6932A8E37FC968CECB5DCD61B1AF06311A80D4A2625583FE15704FB84EByCSFM" TargetMode="External"/><Relationship Id="rId10" Type="http://schemas.openxmlformats.org/officeDocument/2006/relationships/hyperlink" Target="consultantplus://offline/ref=EF416E55D7A0C385AEBA1D6425AC2529EA4542B64183AF4593FAA6932A8E37FC968CECB5DCD61B18F36311A80D4A2625583FE15704FB84EByCSFM" TargetMode="External"/><Relationship Id="rId31" Type="http://schemas.openxmlformats.org/officeDocument/2006/relationships/hyperlink" Target="consultantplus://offline/ref=EF416E55D7A0C385AEBA1D6425AC2529EA4542B64183AF4593FAA6932A8E37FC968CECB5DCD61B18F36311A80D4A2625583FE15704FB84EByCSFM" TargetMode="External"/><Relationship Id="rId44" Type="http://schemas.openxmlformats.org/officeDocument/2006/relationships/hyperlink" Target="consultantplus://offline/ref=EF416E55D7A0C385AEBA1D6425AC2529EA4849B44582AF4593FAA6932A8E37FC968CECB5DCD61B18F06311A80D4A2625583FE15704FB84EByCSFM" TargetMode="External"/><Relationship Id="rId52" Type="http://schemas.openxmlformats.org/officeDocument/2006/relationships/hyperlink" Target="consultantplus://offline/ref=EF416E55D7A0C385AEBA1D6425AC2529EA4B4EB74289AF4593FAA6932A8E37FC968CECB5DCD61B18F36311A80D4A2625583FE15704FB84EByCSFM" TargetMode="External"/><Relationship Id="rId60" Type="http://schemas.openxmlformats.org/officeDocument/2006/relationships/hyperlink" Target="consultantplus://offline/ref=EF416E55D7A0C385AEBA027530AC2529E84D4BB44180AF4593FAA6932A8E37FC848CB4B9DCD00518F47647F948y1S6M" TargetMode="External"/><Relationship Id="rId65" Type="http://schemas.openxmlformats.org/officeDocument/2006/relationships/hyperlink" Target="consultantplus://offline/ref=EF416E55D7A0C385AEBA1D6425AC2529E94D4BBC4989AF4593FAA6932A8E37FC968CECB5DCD61B1BF56311A80D4A2625583FE15704FB84EByCSFM" TargetMode="External"/><Relationship Id="rId73" Type="http://schemas.openxmlformats.org/officeDocument/2006/relationships/hyperlink" Target="consultantplus://offline/ref=EF416E55D7A0C385AEBA1D6425AC2529EA444EB74189AF4593FAA6932A8E37FC968CECB5DCD61B18F16311A80D4A2625583FE15704FB84EByCSFM" TargetMode="External"/><Relationship Id="rId78" Type="http://schemas.openxmlformats.org/officeDocument/2006/relationships/hyperlink" Target="consultantplus://offline/ref=EF416E55D7A0C385AEBA1D6425AC2529E94D4BBC4989AF4593FAA6932A8E37FC968CECB5DCD61B1BFE6311A80D4A2625583FE15704FB84EByCSFM" TargetMode="External"/><Relationship Id="rId81" Type="http://schemas.openxmlformats.org/officeDocument/2006/relationships/hyperlink" Target="consultantplus://offline/ref=EF416E55D7A0C385AEBA1D6425AC2529E94D4BBC4989AF4593FAA6932A8E37FC968CECB5DCD61B1DF66311A80D4A2625583FE15704FB84EByCS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416E55D7A0C385AEBA1D6425AC2529EA454EB54084AF4593FAA6932A8E37FC968CECB5DCD61B18F36311A80D4A2625583FE15704FB84EByCSFM" TargetMode="External"/><Relationship Id="rId13" Type="http://schemas.openxmlformats.org/officeDocument/2006/relationships/hyperlink" Target="consultantplus://offline/ref=EF416E55D7A0C385AEBA1D6425AC2529E94D4BBC4989AF4593FAA6932A8E37FC968CECB5DCD61B18F06311A80D4A2625583FE15704FB84EByCSFM" TargetMode="External"/><Relationship Id="rId18" Type="http://schemas.openxmlformats.org/officeDocument/2006/relationships/hyperlink" Target="consultantplus://offline/ref=EF416E55D7A0C385AEBA1D6425AC2529EA4E42BC4788AF4593FAA6932A8E37FC968CECB5DCD61B1AF16311A80D4A2625583FE15704FB84EByCSFM" TargetMode="External"/><Relationship Id="rId39" Type="http://schemas.openxmlformats.org/officeDocument/2006/relationships/hyperlink" Target="consultantplus://offline/ref=EF416E55D7A0C385AEBA1D6425AC2529E94D4BB24189AF4593FAA6932A8E37FC848CB4B9DCD00518F47647F948y1S6M" TargetMode="External"/><Relationship Id="rId34" Type="http://schemas.openxmlformats.org/officeDocument/2006/relationships/hyperlink" Target="consultantplus://offline/ref=EF416E55D7A0C385AEBA1D6425AC2529E94D4BBC4989AF4593FAA6932A8E37FC968CECB5DCD61B18F06311A80D4A2625583FE15704FB84EByCSFM" TargetMode="External"/><Relationship Id="rId50" Type="http://schemas.openxmlformats.org/officeDocument/2006/relationships/hyperlink" Target="consultantplus://offline/ref=EF416E55D7A0C385AEBA1D6425AC2529EA4542B64183AF4593FAA6932A8E37FC968CECB5DCD61B18F36311A80D4A2625583FE15704FB84EByCSFM" TargetMode="External"/><Relationship Id="rId55" Type="http://schemas.openxmlformats.org/officeDocument/2006/relationships/hyperlink" Target="consultantplus://offline/ref=EF416E55D7A0C385AEBA027530AC2529E9454CB14184AF4593FAA6932A8E37FC848CB4B9DCD00518F47647F948y1S6M" TargetMode="External"/><Relationship Id="rId76" Type="http://schemas.openxmlformats.org/officeDocument/2006/relationships/hyperlink" Target="consultantplus://offline/ref=EF416E55D7A0C385AEBA1D6425AC2529E94D4FB24287AF4593FAA6932A8E37FC968CECB5DCD61A18F26311A80D4A2625583FE15704FB84EByCSFM" TargetMode="External"/><Relationship Id="rId7" Type="http://schemas.openxmlformats.org/officeDocument/2006/relationships/hyperlink" Target="consultantplus://offline/ref=EF416E55D7A0C385AEBA1D6425AC2529E94D4FB24287AF4593FAA6932A8E37FC968CECB5DCD61B11FF6311A80D4A2625583FE15704FB84EByCSFM" TargetMode="External"/><Relationship Id="rId71" Type="http://schemas.openxmlformats.org/officeDocument/2006/relationships/hyperlink" Target="consultantplus://offline/ref=EF416E55D7A0C385AEBA1D6425AC2529E94D4BBC4989AF4593FAA6932A8E37FC968CECB5DCD61B1BF06311A80D4A2625583FE15704FB84EByCSF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F416E55D7A0C385AEBA1D6425AC2529EA4A4BB04383AF4593FAA6932A8E37FC968CECB5DCD61B18F36311A80D4A2625583FE15704FB84EByCSFM" TargetMode="External"/><Relationship Id="rId24" Type="http://schemas.openxmlformats.org/officeDocument/2006/relationships/hyperlink" Target="consultantplus://offline/ref=EF416E55D7A0C385AEBA1D6425AC2529EA494FB54980AF4593FAA6932A8E37FC968CECB5DCD61B19F16311A80D4A2625583FE15704FB84EByCSFM" TargetMode="External"/><Relationship Id="rId40" Type="http://schemas.openxmlformats.org/officeDocument/2006/relationships/hyperlink" Target="consultantplus://offline/ref=EF416E55D7A0C385AEBA027530AC2529E84D4BB44180AF4593FAA6932A8E37FC968CECB5DCD71C1FFF6311A80D4A2625583FE15704FB84EByCSFM" TargetMode="External"/><Relationship Id="rId45" Type="http://schemas.openxmlformats.org/officeDocument/2006/relationships/hyperlink" Target="consultantplus://offline/ref=EF416E55D7A0C385AEBA1D6425AC2529EA4A4BB04383AF4593FAA6932A8E37FC968CECB5DCD61B18FE6311A80D4A2625583FE15704FB84EByCSFM" TargetMode="External"/><Relationship Id="rId66" Type="http://schemas.openxmlformats.org/officeDocument/2006/relationships/hyperlink" Target="consultantplus://offline/ref=EF416E55D7A0C385AEBA1D6425AC2529E94D4BBC4989AF4593FAA6932A8E37FC968CECB5DCD61B1BF26311A80D4A2625583FE15704FB84EByCSFM" TargetMode="External"/><Relationship Id="rId61" Type="http://schemas.openxmlformats.org/officeDocument/2006/relationships/hyperlink" Target="consultantplus://offline/ref=EF416E55D7A0C385AEBA027530AC2529E84D4BB44180AF4593FAA6932A8E37FC848CB4B9DCD00518F47647F948y1S6M" TargetMode="External"/><Relationship Id="rId82" Type="http://schemas.openxmlformats.org/officeDocument/2006/relationships/hyperlink" Target="consultantplus://offline/ref=EF416E55D7A0C385AEBA1D6425AC2529E94D4BB24189AF4593FAA6932A8E37FC848CB4B9DCD00518F47647F948y1S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9378</Words>
  <Characters>53457</Characters>
  <Application>Microsoft Office Word</Application>
  <DocSecurity>0</DocSecurity>
  <Lines>445</Lines>
  <Paragraphs>125</Paragraphs>
  <ScaleCrop>false</ScaleCrop>
  <Company/>
  <LinksUpToDate>false</LinksUpToDate>
  <CharactersWithSpaces>62710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Валентинович Хлупин</dc:creator>
  <cp:keywords/>
  <dc:description/>
  <cp:lastModifiedBy>Станислав Валентинович Хлупин</cp:lastModifiedBy>
  <cp:revision>2</cp:revision>
  <dcterms:created xsi:type="dcterms:W3CDTF">2019-02-06T12:22:00Z</dcterms:created>
  <dcterms:modified xsi:type="dcterms:W3CDTF">2019-02-06T12:22:00Z</dcterms:modified>
</cp:coreProperties>
</file>