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4" w:rsidRDefault="000446B4" w:rsidP="000446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358D72" wp14:editId="73805223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B4" w:rsidRPr="00A65284" w:rsidRDefault="000446B4" w:rsidP="000446B4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446B4" w:rsidRPr="00A65284" w:rsidRDefault="000446B4" w:rsidP="000446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446B4" w:rsidRPr="007736EE" w:rsidRDefault="000446B4" w:rsidP="000446B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446B4" w:rsidRPr="00F05657" w:rsidRDefault="000446B4" w:rsidP="00044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 №_____</w:t>
      </w:r>
    </w:p>
    <w:p w:rsidR="000446B4" w:rsidRDefault="000446B4" w:rsidP="00044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6B4" w:rsidRDefault="000446B4" w:rsidP="000446B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приказа комитета по архитектуре и градостроительству Ленинградской области от 21 марта 2011 года № 2</w:t>
      </w:r>
    </w:p>
    <w:p w:rsidR="006C1F05" w:rsidRDefault="006C1F05" w:rsidP="000446B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C1F05" w:rsidRDefault="006C1F05" w:rsidP="006C1F0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02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связи с изменением структуры органов исполнительной власти Ленинградской области, изменением структуры и штатного расписания комитета по архитектуре и градостроительству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приказываю:</w:t>
      </w:r>
    </w:p>
    <w:p w:rsidR="006C1F05" w:rsidRDefault="006C1F05" w:rsidP="006C1F05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утратившим силу приказ комитета по архитектуре и градостроительству Ленинградской области </w:t>
      </w:r>
      <w:r w:rsidR="00D02E21">
        <w:rPr>
          <w:rFonts w:ascii="Times New Roman" w:eastAsiaTheme="minorHAnsi" w:hAnsi="Times New Roman"/>
          <w:sz w:val="28"/>
          <w:szCs w:val="28"/>
          <w:lang w:eastAsia="en-US"/>
        </w:rPr>
        <w:t>от 21 марта 2011 года № 2 «Об утверждении Административного регламента комитета по архитектуре и градостроительству Ленинградской области».</w:t>
      </w:r>
    </w:p>
    <w:p w:rsidR="00D02E21" w:rsidRPr="006C1F05" w:rsidRDefault="00D02E21" w:rsidP="006C1F05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Отделу правового, организационного, документационного обеспечения и контроля в срок не позднее 20 дней после утверждения структуры и штатного расписания комитета градостроительной политики Ленинградской области представить на утверждение приказ об утверждении Административного регламента комитета градостроительной политики Ленинградской области.</w:t>
      </w:r>
    </w:p>
    <w:p w:rsidR="006C1F05" w:rsidRPr="006C1F05" w:rsidRDefault="006C1F05" w:rsidP="006C1F0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6B4" w:rsidRDefault="000446B4" w:rsidP="0004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46B4" w:rsidRPr="00097E48" w:rsidRDefault="000446B4" w:rsidP="000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E48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0446B4" w:rsidRDefault="000446B4" w:rsidP="000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архитектуре и градостроительству </w:t>
      </w:r>
    </w:p>
    <w:p w:rsidR="000446B4" w:rsidRDefault="000446B4" w:rsidP="000446B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C20228" w:rsidRDefault="00C20228"/>
    <w:sectPr w:rsidR="00C2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8DF"/>
    <w:multiLevelType w:val="hybridMultilevel"/>
    <w:tmpl w:val="C632209E"/>
    <w:lvl w:ilvl="0" w:tplc="C29A1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3347C"/>
    <w:multiLevelType w:val="hybridMultilevel"/>
    <w:tmpl w:val="DA604026"/>
    <w:lvl w:ilvl="0" w:tplc="D0C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70C72"/>
    <w:multiLevelType w:val="hybridMultilevel"/>
    <w:tmpl w:val="BFD01074"/>
    <w:lvl w:ilvl="0" w:tplc="CDA25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4"/>
    <w:rsid w:val="000446B4"/>
    <w:rsid w:val="006C1F05"/>
    <w:rsid w:val="00C20228"/>
    <w:rsid w:val="00D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2019-03-19T07:37:00Z</dcterms:created>
  <dcterms:modified xsi:type="dcterms:W3CDTF">2019-03-19T07:45:00Z</dcterms:modified>
</cp:coreProperties>
</file>