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1" w:rsidRPr="007736EE" w:rsidRDefault="005568E1" w:rsidP="005568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BC7">
        <w:rPr>
          <w:rFonts w:ascii="Times New Roman" w:hAnsi="Times New Roman"/>
          <w:b/>
          <w:sz w:val="28"/>
          <w:szCs w:val="28"/>
        </w:rPr>
        <w:t>КОМИТЕТ ПО АРХИТЕКТУРЕ И ГРАДОСТРОИТЕЛЬСТВУ ЛЕНИНГРАДСКОЙ ОБЛАСТИ</w:t>
      </w: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D1BC7">
        <w:rPr>
          <w:rFonts w:ascii="Times New Roman" w:hAnsi="Times New Roman"/>
          <w:b/>
          <w:sz w:val="27"/>
          <w:szCs w:val="27"/>
        </w:rPr>
        <w:t>ПРИКАЗ</w:t>
      </w:r>
    </w:p>
    <w:p w:rsidR="00F16E76" w:rsidRPr="005D1BC7" w:rsidRDefault="00F16E76" w:rsidP="005568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BC7">
        <w:rPr>
          <w:rFonts w:ascii="Times New Roman" w:hAnsi="Times New Roman"/>
          <w:b/>
          <w:sz w:val="28"/>
          <w:szCs w:val="28"/>
        </w:rPr>
        <w:t>от «___» _________ 2018 года № __</w:t>
      </w: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35C" w:rsidRPr="005D1BC7" w:rsidRDefault="00F16E76" w:rsidP="00F16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BC7">
        <w:rPr>
          <w:rFonts w:ascii="Times New Roman" w:hAnsi="Times New Roman"/>
          <w:b/>
          <w:sz w:val="28"/>
          <w:szCs w:val="28"/>
        </w:rPr>
        <w:t>«О внесении изменений в приказ комитета по архитектуре и градостроительству Ленинградской области от</w:t>
      </w:r>
      <w:r w:rsidR="00C9135C" w:rsidRPr="005D1BC7">
        <w:rPr>
          <w:rFonts w:ascii="Times New Roman" w:hAnsi="Times New Roman"/>
          <w:b/>
          <w:sz w:val="28"/>
          <w:szCs w:val="28"/>
        </w:rPr>
        <w:t xml:space="preserve"> 18 сентября 2018 года </w:t>
      </w:r>
    </w:p>
    <w:p w:rsidR="00C9135C" w:rsidRPr="005D1BC7" w:rsidRDefault="00C9135C" w:rsidP="00C91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BC7">
        <w:rPr>
          <w:rFonts w:ascii="Times New Roman" w:hAnsi="Times New Roman"/>
          <w:b/>
          <w:sz w:val="28"/>
          <w:szCs w:val="28"/>
        </w:rPr>
        <w:t>№ 54</w:t>
      </w:r>
      <w:r w:rsidR="00F16E76" w:rsidRPr="005D1BC7">
        <w:rPr>
          <w:rFonts w:ascii="Times New Roman" w:hAnsi="Times New Roman"/>
          <w:b/>
          <w:sz w:val="28"/>
          <w:szCs w:val="28"/>
        </w:rPr>
        <w:t xml:space="preserve"> «</w:t>
      </w:r>
      <w:r w:rsidR="005568E1" w:rsidRPr="005D1BC7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установления </w:t>
      </w:r>
      <w:r w:rsidRPr="005D1BC7">
        <w:rPr>
          <w:rFonts w:ascii="Times New Roman" w:hAnsi="Times New Roman"/>
          <w:b/>
          <w:sz w:val="28"/>
          <w:szCs w:val="28"/>
        </w:rPr>
        <w:t>с</w:t>
      </w:r>
      <w:r w:rsidR="005568E1" w:rsidRPr="005D1BC7">
        <w:rPr>
          <w:rFonts w:ascii="Times New Roman" w:hAnsi="Times New Roman"/>
          <w:b/>
          <w:sz w:val="28"/>
          <w:szCs w:val="28"/>
        </w:rPr>
        <w:t>тимулирующих выплат руководителю государственного казенного учреждения</w:t>
      </w:r>
      <w:r w:rsidRPr="005D1BC7">
        <w:rPr>
          <w:rFonts w:ascii="Times New Roman" w:hAnsi="Times New Roman"/>
          <w:b/>
          <w:sz w:val="28"/>
          <w:szCs w:val="28"/>
        </w:rPr>
        <w:t xml:space="preserve"> </w:t>
      </w:r>
      <w:r w:rsidR="005568E1" w:rsidRPr="005D1BC7">
        <w:rPr>
          <w:rFonts w:ascii="Times New Roman" w:hAnsi="Times New Roman"/>
          <w:b/>
          <w:sz w:val="28"/>
          <w:szCs w:val="28"/>
        </w:rPr>
        <w:t xml:space="preserve">«Градостроительное развитие территорий </w:t>
      </w:r>
    </w:p>
    <w:p w:rsidR="005568E1" w:rsidRPr="005D1BC7" w:rsidRDefault="005568E1" w:rsidP="00C91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BC7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5568E1" w:rsidRPr="005D1BC7" w:rsidRDefault="005568E1" w:rsidP="0055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8E1" w:rsidRPr="005D1BC7" w:rsidRDefault="005568E1" w:rsidP="0055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568E1" w:rsidRPr="005D1BC7" w:rsidRDefault="000F6B20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5D1BC7">
        <w:rPr>
          <w:rFonts w:ascii="Times New Roman" w:hAnsi="Times New Roman" w:cs="Times New Roman"/>
          <w:sz w:val="28"/>
          <w:szCs w:val="28"/>
        </w:rPr>
        <w:t>В целях совершенствования системы организации оплаты труда казенного учреждения «Градостроительное развитие территорий Ленинградской области», приказываю внести в приказ комитета по архитектуре и градостроительству Ленинградской области от 18 сентября 2018 года</w:t>
      </w:r>
      <w:r w:rsidR="00F16E76" w:rsidRPr="005D1BC7">
        <w:rPr>
          <w:rFonts w:ascii="Times New Roman" w:hAnsi="Times New Roman" w:cs="Times New Roman"/>
          <w:sz w:val="28"/>
          <w:szCs w:val="28"/>
        </w:rPr>
        <w:t>, руководствуясь Положением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утвержденным постановлением Правительства Ленинградской области от 15 июня</w:t>
      </w:r>
      <w:proofErr w:type="gramEnd"/>
      <w:r w:rsidR="00F16E76" w:rsidRPr="005D1BC7">
        <w:rPr>
          <w:rFonts w:ascii="Times New Roman" w:hAnsi="Times New Roman" w:cs="Times New Roman"/>
          <w:sz w:val="28"/>
          <w:szCs w:val="28"/>
        </w:rPr>
        <w:t xml:space="preserve"> 2011 года № 173, </w:t>
      </w:r>
      <w:proofErr w:type="gramStart"/>
      <w:r w:rsidR="00F16E76" w:rsidRPr="005D1B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6E76" w:rsidRPr="005D1BC7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F16E76" w:rsidRPr="005D1BC7" w:rsidRDefault="00F16E76" w:rsidP="0080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Внести в приказ комитета по архитектуре и градостроительству Ленинградской руководителю государственного казенного учреждения «Градостроительное </w:t>
      </w:r>
      <w:r w:rsidR="00806974" w:rsidRPr="005D1BC7">
        <w:rPr>
          <w:rFonts w:ascii="Times New Roman" w:hAnsi="Times New Roman" w:cs="Times New Roman"/>
          <w:sz w:val="28"/>
          <w:szCs w:val="28"/>
        </w:rPr>
        <w:t xml:space="preserve">области от 18 сентября 2018 года № 54 «Об утверждении положения о порядке установления стимулирующих выплат </w:t>
      </w:r>
      <w:r w:rsidRPr="005D1BC7">
        <w:rPr>
          <w:rFonts w:ascii="Times New Roman" w:hAnsi="Times New Roman" w:cs="Times New Roman"/>
          <w:sz w:val="28"/>
          <w:szCs w:val="28"/>
        </w:rPr>
        <w:t>развитие территорий Ленинградской области» следующие изменения:</w:t>
      </w:r>
    </w:p>
    <w:p w:rsidR="00F16E76" w:rsidRPr="005D1BC7" w:rsidRDefault="00146B01" w:rsidP="00F1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1) приложение 1 (Положение о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области») изложить в редакции согласно приложению 1 к настоящему приказу;</w:t>
      </w:r>
    </w:p>
    <w:p w:rsidR="00794773" w:rsidRPr="005D1BC7" w:rsidRDefault="00146B01" w:rsidP="007947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2) </w:t>
      </w:r>
      <w:r w:rsidR="00794773" w:rsidRPr="005D1BC7">
        <w:rPr>
          <w:rFonts w:ascii="Times New Roman" w:hAnsi="Times New Roman" w:cs="Times New Roman"/>
          <w:sz w:val="28"/>
          <w:szCs w:val="28"/>
        </w:rPr>
        <w:t>приложение 2 (</w:t>
      </w:r>
      <w:r w:rsidR="00794773" w:rsidRPr="005D1BC7">
        <w:rPr>
          <w:rFonts w:ascii="Times New Roman" w:eastAsia="Calibri" w:hAnsi="Times New Roman" w:cs="Times New Roman"/>
          <w:sz w:val="28"/>
          <w:szCs w:val="28"/>
        </w:rPr>
        <w:t>Критерии и целевые показатели эффективности и результативности деятельности государственного казенного учреждения «Градостроительное развитие территорий Ленинградской области») изложить в редакции согласно приложению 2 к настоящему приказу.</w:t>
      </w:r>
    </w:p>
    <w:p w:rsidR="005568E1" w:rsidRPr="005D1BC7" w:rsidRDefault="005568E1" w:rsidP="005568E1">
      <w:pPr>
        <w:spacing w:after="1" w:line="260" w:lineRule="atLeast"/>
        <w:jc w:val="both"/>
        <w:rPr>
          <w:rFonts w:ascii="Times New Roman" w:hAnsi="Times New Roman"/>
          <w:sz w:val="28"/>
          <w:szCs w:val="28"/>
        </w:rPr>
      </w:pPr>
    </w:p>
    <w:p w:rsidR="005568E1" w:rsidRPr="005D1BC7" w:rsidRDefault="005568E1" w:rsidP="005568E1">
      <w:pPr>
        <w:spacing w:after="1" w:line="260" w:lineRule="atLeast"/>
        <w:jc w:val="both"/>
        <w:rPr>
          <w:rFonts w:ascii="Times New Roman" w:hAnsi="Times New Roman"/>
          <w:sz w:val="28"/>
          <w:szCs w:val="28"/>
        </w:rPr>
      </w:pPr>
    </w:p>
    <w:p w:rsidR="005568E1" w:rsidRPr="005D1BC7" w:rsidRDefault="005568E1" w:rsidP="005568E1">
      <w:pPr>
        <w:spacing w:after="1" w:line="260" w:lineRule="atLeast"/>
        <w:jc w:val="both"/>
        <w:rPr>
          <w:rFonts w:ascii="Times New Roman" w:hAnsi="Times New Roman"/>
          <w:sz w:val="28"/>
          <w:szCs w:val="28"/>
        </w:rPr>
        <w:sectPr w:rsidR="005568E1" w:rsidRPr="005D1BC7" w:rsidSect="00EF235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D1BC7">
        <w:rPr>
          <w:rFonts w:ascii="Times New Roman" w:hAnsi="Times New Roman"/>
          <w:sz w:val="28"/>
          <w:szCs w:val="28"/>
        </w:rPr>
        <w:t>Председатель комитета</w:t>
      </w:r>
      <w:r w:rsidRPr="005D1BC7">
        <w:rPr>
          <w:rFonts w:ascii="Times New Roman" w:hAnsi="Times New Roman"/>
          <w:sz w:val="28"/>
          <w:szCs w:val="28"/>
        </w:rPr>
        <w:tab/>
      </w:r>
      <w:r w:rsidRPr="005D1BC7">
        <w:rPr>
          <w:rFonts w:ascii="Times New Roman" w:hAnsi="Times New Roman"/>
          <w:sz w:val="28"/>
          <w:szCs w:val="28"/>
        </w:rPr>
        <w:tab/>
      </w:r>
      <w:r w:rsidRPr="005D1BC7">
        <w:rPr>
          <w:rFonts w:ascii="Times New Roman" w:hAnsi="Times New Roman"/>
          <w:sz w:val="28"/>
          <w:szCs w:val="28"/>
        </w:rPr>
        <w:tab/>
      </w:r>
      <w:r w:rsidRPr="005D1BC7">
        <w:rPr>
          <w:rFonts w:ascii="Times New Roman" w:hAnsi="Times New Roman"/>
          <w:sz w:val="28"/>
          <w:szCs w:val="28"/>
        </w:rPr>
        <w:tab/>
      </w:r>
      <w:r w:rsidRPr="005D1BC7">
        <w:rPr>
          <w:rFonts w:ascii="Times New Roman" w:hAnsi="Times New Roman"/>
          <w:sz w:val="28"/>
          <w:szCs w:val="28"/>
        </w:rPr>
        <w:tab/>
      </w:r>
      <w:r w:rsidRPr="005D1BC7">
        <w:rPr>
          <w:rFonts w:ascii="Times New Roman" w:hAnsi="Times New Roman"/>
          <w:sz w:val="28"/>
          <w:szCs w:val="28"/>
        </w:rPr>
        <w:tab/>
      </w:r>
      <w:r w:rsidRPr="005D1BC7">
        <w:rPr>
          <w:rFonts w:ascii="Times New Roman" w:hAnsi="Times New Roman"/>
          <w:sz w:val="28"/>
          <w:szCs w:val="28"/>
        </w:rPr>
        <w:tab/>
      </w:r>
      <w:proofErr w:type="spellStart"/>
      <w:r w:rsidRPr="005D1BC7">
        <w:rPr>
          <w:rFonts w:ascii="Times New Roman" w:hAnsi="Times New Roman"/>
          <w:sz w:val="28"/>
          <w:szCs w:val="28"/>
        </w:rPr>
        <w:t>В.Е.</w:t>
      </w:r>
      <w:bookmarkStart w:id="0" w:name="_GoBack"/>
      <w:bookmarkEnd w:id="0"/>
      <w:r w:rsidRPr="005D1BC7">
        <w:rPr>
          <w:rFonts w:ascii="Times New Roman" w:hAnsi="Times New Roman"/>
          <w:sz w:val="28"/>
          <w:szCs w:val="28"/>
        </w:rPr>
        <w:t>Шибаев</w:t>
      </w:r>
      <w:proofErr w:type="spellEnd"/>
    </w:p>
    <w:p w:rsidR="00794773" w:rsidRPr="005D1BC7" w:rsidRDefault="00794773" w:rsidP="0080697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4773" w:rsidRPr="005D1BC7" w:rsidRDefault="00794773" w:rsidP="0080697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794773" w:rsidRPr="005D1BC7" w:rsidRDefault="00794773" w:rsidP="0080697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по архитектуре и градостроительству Ленинградской области</w:t>
      </w:r>
    </w:p>
    <w:p w:rsidR="00806974" w:rsidRPr="005D1BC7" w:rsidRDefault="00806974" w:rsidP="0080697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794773" w:rsidRPr="005D1BC7" w:rsidRDefault="0038774A" w:rsidP="0080697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от</w:t>
      </w:r>
      <w:r w:rsidR="00794773" w:rsidRPr="005D1BC7">
        <w:rPr>
          <w:rFonts w:ascii="Times New Roman" w:hAnsi="Times New Roman" w:cs="Times New Roman"/>
          <w:sz w:val="28"/>
          <w:szCs w:val="28"/>
        </w:rPr>
        <w:t xml:space="preserve"> ___  _</w:t>
      </w:r>
      <w:r w:rsidRPr="005D1BC7">
        <w:rPr>
          <w:rFonts w:ascii="Times New Roman" w:hAnsi="Times New Roman" w:cs="Times New Roman"/>
          <w:sz w:val="28"/>
          <w:szCs w:val="28"/>
        </w:rPr>
        <w:t>___</w:t>
      </w:r>
      <w:r w:rsidR="00794773" w:rsidRPr="005D1BC7">
        <w:rPr>
          <w:rFonts w:ascii="Times New Roman" w:hAnsi="Times New Roman" w:cs="Times New Roman"/>
          <w:sz w:val="28"/>
          <w:szCs w:val="28"/>
        </w:rPr>
        <w:t>_______ 2018 года</w:t>
      </w:r>
      <w:r w:rsidRPr="005D1BC7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794773" w:rsidRPr="005D1BC7" w:rsidRDefault="00794773" w:rsidP="0055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73" w:rsidRPr="005D1BC7" w:rsidRDefault="00794773" w:rsidP="0055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773" w:rsidRPr="005D1BC7" w:rsidRDefault="005568E1" w:rsidP="0055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4773" w:rsidRPr="005D1BC7" w:rsidRDefault="005568E1" w:rsidP="0055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7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стимулирующих выплат </w:t>
      </w:r>
    </w:p>
    <w:p w:rsidR="00794773" w:rsidRPr="005D1BC7" w:rsidRDefault="005568E1" w:rsidP="0055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7">
        <w:rPr>
          <w:rFonts w:ascii="Times New Roman" w:hAnsi="Times New Roman" w:cs="Times New Roman"/>
          <w:b/>
          <w:sz w:val="28"/>
          <w:szCs w:val="28"/>
        </w:rPr>
        <w:t xml:space="preserve">руководителю государственного казенного учреждения </w:t>
      </w: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7">
        <w:rPr>
          <w:rFonts w:ascii="Times New Roman" w:hAnsi="Times New Roman" w:cs="Times New Roman"/>
          <w:b/>
          <w:sz w:val="28"/>
          <w:szCs w:val="28"/>
        </w:rPr>
        <w:t>«Градостроительное развитие территорий Ленинградской области»</w:t>
      </w:r>
    </w:p>
    <w:p w:rsidR="005568E1" w:rsidRPr="005D1BC7" w:rsidRDefault="005568E1" w:rsidP="0055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разработано в целях усиления заинтересованности руководителя в повышении результативности профессиональной деятельности, в качественном результате своего труда, своевременном выполнении своих должностных обязанностей, а также для поощрения за выполненную надлежащим образом работу</w:t>
      </w:r>
      <w:r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="00875468" w:rsidRPr="005D1BC7">
        <w:rPr>
          <w:rFonts w:ascii="Times New Roman" w:hAnsi="Times New Roman" w:cs="Times New Roman"/>
          <w:sz w:val="28"/>
          <w:szCs w:val="28"/>
        </w:rPr>
        <w:t>и определяет</w:t>
      </w:r>
      <w:r w:rsidRPr="005D1BC7">
        <w:rPr>
          <w:rFonts w:ascii="Times New Roman" w:hAnsi="Times New Roman" w:cs="Times New Roman"/>
          <w:sz w:val="28"/>
          <w:szCs w:val="28"/>
        </w:rPr>
        <w:t xml:space="preserve"> размеры, порядок и условия предоставления стимулирующих выплат руководителю государственного казенного учреждения «Градостроительное развитие территорий Ленинградской области» (далее – руководитель, учреждение).</w:t>
      </w:r>
      <w:proofErr w:type="gramEnd"/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3. Премиальные выплаты руководителю учреждения определяются в </w:t>
      </w:r>
      <w:proofErr w:type="spellStart"/>
      <w:proofErr w:type="gramStart"/>
      <w:r w:rsidRPr="005D1BC7">
        <w:rPr>
          <w:rFonts w:ascii="Times New Roman" w:hAnsi="Times New Roman" w:cs="Times New Roman"/>
          <w:strike/>
          <w:color w:val="FF0000"/>
          <w:sz w:val="28"/>
          <w:szCs w:val="28"/>
        </w:rPr>
        <w:t>в</w:t>
      </w:r>
      <w:proofErr w:type="spellEnd"/>
      <w:proofErr w:type="gramEnd"/>
      <w:r w:rsidRPr="005D1BC7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5D1BC7">
        <w:rPr>
          <w:rFonts w:ascii="Times New Roman" w:hAnsi="Times New Roman" w:cs="Times New Roman"/>
          <w:sz w:val="28"/>
          <w:szCs w:val="28"/>
        </w:rPr>
        <w:t>пределах фонда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оплаты труда учреждения</w:t>
      </w:r>
      <w:r w:rsidRPr="005D1BC7">
        <w:rPr>
          <w:rFonts w:ascii="Times New Roman" w:hAnsi="Times New Roman" w:cs="Times New Roman"/>
          <w:sz w:val="28"/>
          <w:szCs w:val="28"/>
        </w:rPr>
        <w:t>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4. </w:t>
      </w:r>
      <w:r w:rsidR="00875468" w:rsidRPr="005D1BC7">
        <w:rPr>
          <w:rFonts w:ascii="Times New Roman" w:hAnsi="Times New Roman" w:cs="Times New Roman"/>
          <w:sz w:val="28"/>
          <w:szCs w:val="28"/>
        </w:rPr>
        <w:t>Р</w:t>
      </w:r>
      <w:r w:rsidRPr="005D1BC7">
        <w:rPr>
          <w:rFonts w:ascii="Times New Roman" w:hAnsi="Times New Roman" w:cs="Times New Roman"/>
          <w:sz w:val="28"/>
          <w:szCs w:val="28"/>
        </w:rPr>
        <w:t>уководителю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5D1BC7">
        <w:rPr>
          <w:rFonts w:ascii="Times New Roman" w:hAnsi="Times New Roman" w:cs="Times New Roman"/>
          <w:sz w:val="28"/>
          <w:szCs w:val="28"/>
        </w:rPr>
        <w:t xml:space="preserve"> следующие стимулирующие выплаты: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- 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за стаж непрерывной работы </w:t>
      </w:r>
      <w:r w:rsidR="00407F99" w:rsidRPr="005D1BC7">
        <w:rPr>
          <w:rFonts w:ascii="Times New Roman" w:hAnsi="Times New Roman" w:cs="Times New Roman"/>
          <w:sz w:val="28"/>
          <w:szCs w:val="28"/>
        </w:rPr>
        <w:t xml:space="preserve">(стаж работы </w:t>
      </w:r>
      <w:r w:rsidR="00875468" w:rsidRPr="005D1BC7">
        <w:rPr>
          <w:rFonts w:ascii="Times New Roman" w:hAnsi="Times New Roman" w:cs="Times New Roman"/>
          <w:sz w:val="28"/>
          <w:szCs w:val="28"/>
        </w:rPr>
        <w:t>в отрасли</w:t>
      </w:r>
      <w:r w:rsidR="00407F99" w:rsidRPr="005D1BC7">
        <w:rPr>
          <w:rFonts w:ascii="Times New Roman" w:hAnsi="Times New Roman" w:cs="Times New Roman"/>
          <w:sz w:val="28"/>
          <w:szCs w:val="28"/>
        </w:rPr>
        <w:t>)</w:t>
      </w:r>
      <w:r w:rsidRPr="005D1BC7">
        <w:rPr>
          <w:rFonts w:ascii="Times New Roman" w:hAnsi="Times New Roman" w:cs="Times New Roman"/>
          <w:sz w:val="28"/>
          <w:szCs w:val="28"/>
        </w:rPr>
        <w:t>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преми</w:t>
      </w:r>
      <w:r w:rsidR="00875468" w:rsidRPr="005D1BC7">
        <w:rPr>
          <w:rFonts w:ascii="Times New Roman" w:hAnsi="Times New Roman" w:cs="Times New Roman"/>
          <w:sz w:val="28"/>
          <w:szCs w:val="28"/>
        </w:rPr>
        <w:t>альная выплата</w:t>
      </w:r>
      <w:r w:rsidRPr="005D1BC7">
        <w:rPr>
          <w:rFonts w:ascii="Times New Roman" w:hAnsi="Times New Roman" w:cs="Times New Roman"/>
          <w:sz w:val="28"/>
          <w:szCs w:val="28"/>
        </w:rPr>
        <w:t xml:space="preserve"> по итогам работы;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4.1. Стимулирующие выплаты производятся одновременно с выплатой заработной платы и учитываются во всех случаях исчисления средней заработной платы.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4.2. Экономия фонда оплаты труда может быть направлена на осуществление стимулирующих выплат, а также на оказание материальной помощи.</w:t>
      </w:r>
    </w:p>
    <w:p w:rsidR="00875468" w:rsidRPr="005D1BC7" w:rsidRDefault="005568E1" w:rsidP="0087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5. </w:t>
      </w:r>
      <w:r w:rsidR="00875468" w:rsidRPr="005D1BC7">
        <w:rPr>
          <w:rFonts w:ascii="Times New Roman" w:hAnsi="Times New Roman" w:cs="Times New Roman"/>
          <w:sz w:val="28"/>
          <w:szCs w:val="28"/>
        </w:rPr>
        <w:t>Выплата за стаж непрерывной работы в отрасли устанавливается в зависимости от стажа непрерывной работы в отрасли, определяемого в соответствии с пунктом 5.2. настоящего Положения, в следующих размерах:</w:t>
      </w:r>
    </w:p>
    <w:p w:rsidR="00875468" w:rsidRPr="005D1BC7" w:rsidRDefault="00875468" w:rsidP="0087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а) от 1 года до 5 лет – 10 процентов;</w:t>
      </w:r>
    </w:p>
    <w:p w:rsidR="00875468" w:rsidRPr="005D1BC7" w:rsidRDefault="00875468" w:rsidP="0087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б) от 5 лет до 10 лет – 20 процентов;</w:t>
      </w:r>
    </w:p>
    <w:p w:rsidR="00194921" w:rsidRPr="005D1BC7" w:rsidRDefault="00875468" w:rsidP="0087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в) свыше 10 лет – 30 процентов.</w:t>
      </w:r>
    </w:p>
    <w:p w:rsidR="005568E1" w:rsidRPr="005D1BC7" w:rsidRDefault="005568E1" w:rsidP="0040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5.1. 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Размер выплаты за стаж непрерывной работы </w:t>
      </w:r>
      <w:r w:rsidR="00407F99" w:rsidRPr="005D1BC7">
        <w:rPr>
          <w:rFonts w:ascii="Times New Roman" w:hAnsi="Times New Roman" w:cs="Times New Roman"/>
          <w:sz w:val="28"/>
          <w:szCs w:val="28"/>
        </w:rPr>
        <w:t xml:space="preserve">(стаж работы в отрасли) 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устанавливается распоряжением комитета по архитектуре и градостроительству Ленинградской области (далее - комитет). Выплата за стаж непрерывной работы </w:t>
      </w:r>
      <w:r w:rsidR="00407F99" w:rsidRPr="005D1BC7">
        <w:rPr>
          <w:rFonts w:ascii="Times New Roman" w:hAnsi="Times New Roman" w:cs="Times New Roman"/>
          <w:sz w:val="28"/>
          <w:szCs w:val="28"/>
        </w:rPr>
        <w:lastRenderedPageBreak/>
        <w:t xml:space="preserve">(стаж работы в отрасли) </w:t>
      </w:r>
      <w:r w:rsidR="00875468" w:rsidRPr="005D1BC7">
        <w:rPr>
          <w:rFonts w:ascii="Times New Roman" w:hAnsi="Times New Roman" w:cs="Times New Roman"/>
          <w:sz w:val="28"/>
          <w:szCs w:val="28"/>
        </w:rPr>
        <w:t>осуществляется ежемесячно пропорционально отработанному времени</w:t>
      </w:r>
      <w:r w:rsidRPr="005D1BC7">
        <w:rPr>
          <w:rFonts w:ascii="Times New Roman" w:hAnsi="Times New Roman" w:cs="Times New Roman"/>
          <w:sz w:val="28"/>
          <w:szCs w:val="28"/>
        </w:rPr>
        <w:t>.</w:t>
      </w:r>
    </w:p>
    <w:p w:rsidR="001E4001" w:rsidRPr="005D1BC7" w:rsidRDefault="005568E1" w:rsidP="001E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875468" w:rsidRPr="005D1BC7">
        <w:rPr>
          <w:rFonts w:ascii="Times New Roman" w:hAnsi="Times New Roman" w:cs="Times New Roman"/>
          <w:sz w:val="28"/>
          <w:szCs w:val="28"/>
        </w:rPr>
        <w:t xml:space="preserve">В стаж непрерывной работы </w:t>
      </w:r>
      <w:r w:rsidR="00407F99" w:rsidRPr="005D1BC7">
        <w:rPr>
          <w:rFonts w:ascii="Times New Roman" w:hAnsi="Times New Roman" w:cs="Times New Roman"/>
          <w:sz w:val="28"/>
          <w:szCs w:val="28"/>
        </w:rPr>
        <w:t xml:space="preserve">(стаж работы в отрасли) </w:t>
      </w:r>
      <w:r w:rsidR="00875468" w:rsidRPr="005D1BC7">
        <w:rPr>
          <w:rFonts w:ascii="Times New Roman" w:hAnsi="Times New Roman" w:cs="Times New Roman"/>
          <w:sz w:val="28"/>
          <w:szCs w:val="28"/>
        </w:rPr>
        <w:t>для целей применения настоящего Порядка засчитыва</w:t>
      </w:r>
      <w:r w:rsidR="00407F99" w:rsidRPr="005D1BC7">
        <w:rPr>
          <w:rFonts w:ascii="Times New Roman" w:hAnsi="Times New Roman" w:cs="Times New Roman"/>
          <w:sz w:val="28"/>
          <w:szCs w:val="28"/>
        </w:rPr>
        <w:t>е</w:t>
      </w:r>
      <w:r w:rsidR="00875468" w:rsidRPr="005D1BC7">
        <w:rPr>
          <w:rFonts w:ascii="Times New Roman" w:hAnsi="Times New Roman" w:cs="Times New Roman"/>
          <w:sz w:val="28"/>
          <w:szCs w:val="28"/>
        </w:rPr>
        <w:t>тся непрерывно выполняем</w:t>
      </w:r>
      <w:r w:rsidR="00407F99" w:rsidRPr="005D1BC7">
        <w:rPr>
          <w:rFonts w:ascii="Times New Roman" w:hAnsi="Times New Roman" w:cs="Times New Roman"/>
          <w:sz w:val="28"/>
          <w:szCs w:val="28"/>
        </w:rPr>
        <w:t>ая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работа по трудовому договору, а также документально подтвержденные выполнение работ, оказание услуг по вид</w:t>
      </w:r>
      <w:r w:rsidR="00407F99" w:rsidRPr="005D1BC7">
        <w:rPr>
          <w:rFonts w:ascii="Times New Roman" w:hAnsi="Times New Roman" w:cs="Times New Roman"/>
          <w:sz w:val="28"/>
          <w:szCs w:val="28"/>
        </w:rPr>
        <w:t>у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="00407F99" w:rsidRPr="005D1BC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875468" w:rsidRPr="005D1BC7">
        <w:rPr>
          <w:rFonts w:ascii="Times New Roman" w:hAnsi="Times New Roman" w:cs="Times New Roman"/>
          <w:sz w:val="28"/>
          <w:szCs w:val="28"/>
        </w:rPr>
        <w:t>деятельности, установленн</w:t>
      </w:r>
      <w:r w:rsidR="00407F99" w:rsidRPr="005D1BC7">
        <w:rPr>
          <w:rFonts w:ascii="Times New Roman" w:hAnsi="Times New Roman" w:cs="Times New Roman"/>
          <w:sz w:val="28"/>
          <w:szCs w:val="28"/>
        </w:rPr>
        <w:t>ому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="00407F99" w:rsidRPr="005D1B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4001" w:rsidRPr="005D1BC7">
        <w:rPr>
          <w:rFonts w:ascii="Times New Roman" w:hAnsi="Times New Roman" w:cs="Times New Roman"/>
          <w:sz w:val="28"/>
          <w:szCs w:val="28"/>
        </w:rPr>
        <w:t xml:space="preserve">классом 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71 </w:t>
      </w:r>
      <w:r w:rsidR="001E4001" w:rsidRPr="005D1BC7">
        <w:rPr>
          <w:rFonts w:ascii="Times New Roman" w:hAnsi="Times New Roman" w:cs="Times New Roman"/>
          <w:sz w:val="28"/>
          <w:szCs w:val="28"/>
        </w:rPr>
        <w:t>(</w:t>
      </w:r>
      <w:r w:rsidR="00875468" w:rsidRPr="005D1BC7">
        <w:rPr>
          <w:rFonts w:ascii="Times New Roman" w:hAnsi="Times New Roman" w:cs="Times New Roman"/>
          <w:sz w:val="28"/>
          <w:szCs w:val="28"/>
        </w:rPr>
        <w:t>«Деятельность в области архитектуры и инженерно-технического проектирования; технических испытаний, исследований и анализа»</w:t>
      </w:r>
      <w:r w:rsidR="001E4001" w:rsidRPr="005D1BC7">
        <w:rPr>
          <w:rFonts w:ascii="Times New Roman" w:hAnsi="Times New Roman" w:cs="Times New Roman"/>
          <w:sz w:val="28"/>
          <w:szCs w:val="28"/>
        </w:rPr>
        <w:t xml:space="preserve">), установленным </w:t>
      </w:r>
      <w:r w:rsidR="00875468" w:rsidRPr="005D1BC7">
        <w:rPr>
          <w:rFonts w:ascii="Times New Roman" w:hAnsi="Times New Roman" w:cs="Times New Roman"/>
          <w:sz w:val="28"/>
          <w:szCs w:val="28"/>
        </w:rPr>
        <w:t>Общероссийск</w:t>
      </w:r>
      <w:r w:rsidR="001E4001" w:rsidRPr="005D1BC7">
        <w:rPr>
          <w:rFonts w:ascii="Times New Roman" w:hAnsi="Times New Roman" w:cs="Times New Roman"/>
          <w:sz w:val="28"/>
          <w:szCs w:val="28"/>
        </w:rPr>
        <w:t xml:space="preserve">им </w:t>
      </w:r>
      <w:r w:rsidR="00875468" w:rsidRPr="005D1BC7">
        <w:rPr>
          <w:rFonts w:ascii="Times New Roman" w:hAnsi="Times New Roman" w:cs="Times New Roman"/>
          <w:sz w:val="28"/>
          <w:szCs w:val="28"/>
        </w:rPr>
        <w:t>классификатор</w:t>
      </w:r>
      <w:r w:rsidR="001E4001" w:rsidRPr="005D1BC7">
        <w:rPr>
          <w:rFonts w:ascii="Times New Roman" w:hAnsi="Times New Roman" w:cs="Times New Roman"/>
          <w:sz w:val="28"/>
          <w:szCs w:val="28"/>
        </w:rPr>
        <w:t>ом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</w:t>
      </w:r>
      <w:r w:rsidR="00AB50F1" w:rsidRPr="005D1B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5468" w:rsidRPr="005D1BC7">
        <w:rPr>
          <w:rFonts w:ascii="Times New Roman" w:hAnsi="Times New Roman" w:cs="Times New Roman"/>
          <w:sz w:val="28"/>
          <w:szCs w:val="28"/>
        </w:rPr>
        <w:t xml:space="preserve"> ОК 029-2014 (КДЕС</w:t>
      </w:r>
      <w:proofErr w:type="gramStart"/>
      <w:r w:rsidR="00875468" w:rsidRPr="005D1BC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75468" w:rsidRPr="005D1BC7">
        <w:rPr>
          <w:rFonts w:ascii="Times New Roman" w:hAnsi="Times New Roman" w:cs="Times New Roman"/>
          <w:sz w:val="28"/>
          <w:szCs w:val="28"/>
        </w:rPr>
        <w:t>ед. 2), утвержденн</w:t>
      </w:r>
      <w:r w:rsidR="001E4001" w:rsidRPr="005D1BC7">
        <w:rPr>
          <w:rFonts w:ascii="Times New Roman" w:hAnsi="Times New Roman" w:cs="Times New Roman"/>
          <w:sz w:val="28"/>
          <w:szCs w:val="28"/>
        </w:rPr>
        <w:t>ым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E4001" w:rsidRPr="005D1BC7">
        <w:rPr>
          <w:rFonts w:ascii="Times New Roman" w:hAnsi="Times New Roman" w:cs="Times New Roman"/>
          <w:sz w:val="28"/>
          <w:szCs w:val="28"/>
        </w:rPr>
        <w:t xml:space="preserve">Федерального агентства по техническому регулированию и метрологии 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от </w:t>
      </w:r>
      <w:r w:rsidR="001E4001" w:rsidRPr="005D1BC7">
        <w:rPr>
          <w:rFonts w:ascii="Times New Roman" w:hAnsi="Times New Roman" w:cs="Times New Roman"/>
          <w:sz w:val="28"/>
          <w:szCs w:val="28"/>
        </w:rPr>
        <w:t>31 января 2014 года</w:t>
      </w:r>
      <w:r w:rsidR="00875468" w:rsidRPr="005D1BC7">
        <w:rPr>
          <w:rFonts w:ascii="Times New Roman" w:hAnsi="Times New Roman" w:cs="Times New Roman"/>
          <w:sz w:val="28"/>
          <w:szCs w:val="28"/>
        </w:rPr>
        <w:t xml:space="preserve"> № 14-ст»</w:t>
      </w:r>
      <w:r w:rsidR="00AB50F1" w:rsidRPr="005D1BC7">
        <w:rPr>
          <w:rFonts w:ascii="Times New Roman" w:hAnsi="Times New Roman" w:cs="Times New Roman"/>
          <w:sz w:val="28"/>
          <w:szCs w:val="28"/>
        </w:rPr>
        <w:t>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6. Размер </w:t>
      </w:r>
      <w:r w:rsidR="00632976" w:rsidRPr="005D1BC7">
        <w:rPr>
          <w:rFonts w:ascii="Times New Roman" w:hAnsi="Times New Roman" w:cs="Times New Roman"/>
          <w:sz w:val="28"/>
          <w:szCs w:val="28"/>
        </w:rPr>
        <w:t>выплаты</w:t>
      </w:r>
      <w:r w:rsidRPr="005D1BC7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устанавливается</w:t>
      </w:r>
      <w:r w:rsidR="00632976" w:rsidRPr="005D1BC7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5D1BC7">
        <w:rPr>
          <w:rFonts w:ascii="Times New Roman" w:hAnsi="Times New Roman" w:cs="Times New Roman"/>
          <w:sz w:val="28"/>
          <w:szCs w:val="28"/>
        </w:rPr>
        <w:t xml:space="preserve"> ежемесячно распоряжением комитета с учетом показателей эффективности и результативности</w:t>
      </w:r>
      <w:r w:rsidR="00AB50F1" w:rsidRPr="005D1BC7">
        <w:rPr>
          <w:rFonts w:ascii="Times New Roman" w:hAnsi="Times New Roman" w:cs="Times New Roman"/>
          <w:sz w:val="28"/>
          <w:szCs w:val="28"/>
        </w:rPr>
        <w:t xml:space="preserve"> деятельности учреждения и его руководителя</w:t>
      </w:r>
      <w:r w:rsidRPr="005D1BC7">
        <w:rPr>
          <w:rFonts w:ascii="Times New Roman" w:hAnsi="Times New Roman" w:cs="Times New Roman"/>
          <w:sz w:val="28"/>
          <w:szCs w:val="28"/>
        </w:rPr>
        <w:t xml:space="preserve">, </w:t>
      </w:r>
      <w:r w:rsidR="00C9135C" w:rsidRPr="005D1BC7">
        <w:rPr>
          <w:rFonts w:ascii="Times New Roman" w:hAnsi="Times New Roman" w:cs="Times New Roman"/>
          <w:sz w:val="28"/>
          <w:szCs w:val="28"/>
        </w:rPr>
        <w:t>предусмотренных приложением 2 к настоящему приказу</w:t>
      </w:r>
      <w:r w:rsidR="005D0557" w:rsidRPr="005D1BC7">
        <w:rPr>
          <w:rFonts w:ascii="Times New Roman" w:hAnsi="Times New Roman" w:cs="Times New Roman"/>
          <w:sz w:val="28"/>
          <w:szCs w:val="28"/>
        </w:rPr>
        <w:t xml:space="preserve"> (далее - показатели эффективности и результативности)</w:t>
      </w:r>
      <w:r w:rsidRPr="005D1BC7">
        <w:rPr>
          <w:rFonts w:ascii="Times New Roman" w:hAnsi="Times New Roman" w:cs="Times New Roman"/>
          <w:sz w:val="28"/>
          <w:szCs w:val="28"/>
        </w:rPr>
        <w:t>, и выплачивается одновременно с заработной платой пропорционально отработанному времени.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6.1. Устанавливаемый размер </w:t>
      </w:r>
      <w:r w:rsidR="00632976" w:rsidRPr="005D1BC7">
        <w:rPr>
          <w:rFonts w:ascii="Times New Roman" w:hAnsi="Times New Roman" w:cs="Times New Roman"/>
          <w:sz w:val="28"/>
          <w:szCs w:val="28"/>
        </w:rPr>
        <w:t>выплаты</w:t>
      </w:r>
      <w:r w:rsidRPr="005D1BC7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не может превышать 150 процентов от должностного оклада руководителя.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Преми</w:t>
      </w:r>
      <w:r w:rsidR="00632976" w:rsidRPr="005D1BC7">
        <w:rPr>
          <w:rFonts w:ascii="Times New Roman" w:hAnsi="Times New Roman" w:cs="Times New Roman"/>
          <w:sz w:val="28"/>
          <w:szCs w:val="28"/>
        </w:rPr>
        <w:t>альная выплата</w:t>
      </w:r>
      <w:r w:rsidRPr="005D1BC7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CB027C" w:rsidRPr="005D1BC7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5D1BC7">
        <w:rPr>
          <w:rFonts w:ascii="Times New Roman" w:hAnsi="Times New Roman" w:cs="Times New Roman"/>
          <w:sz w:val="28"/>
          <w:szCs w:val="28"/>
        </w:rPr>
        <w:t xml:space="preserve">за отчетный период (квартал, полугодие, 9 месяцев, год) с целью поощрения руководителя за общие результаты работы </w:t>
      </w:r>
      <w:r w:rsidR="0086451B" w:rsidRPr="005D1BC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BC7">
        <w:rPr>
          <w:rFonts w:ascii="Times New Roman" w:hAnsi="Times New Roman" w:cs="Times New Roman"/>
          <w:sz w:val="28"/>
          <w:szCs w:val="28"/>
        </w:rPr>
        <w:t xml:space="preserve">по итогам соответствующего периода времени с учетом </w:t>
      </w:r>
      <w:r w:rsidR="0086451B" w:rsidRPr="005D1BC7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5D1BC7">
        <w:rPr>
          <w:rFonts w:ascii="Times New Roman" w:hAnsi="Times New Roman" w:cs="Times New Roman"/>
          <w:sz w:val="28"/>
          <w:szCs w:val="28"/>
        </w:rPr>
        <w:t>показателей эффективности и результативности</w:t>
      </w:r>
      <w:r w:rsidR="0038774A" w:rsidRPr="005D1BC7">
        <w:rPr>
          <w:rFonts w:ascii="Times New Roman" w:hAnsi="Times New Roman" w:cs="Times New Roman"/>
          <w:sz w:val="28"/>
          <w:szCs w:val="28"/>
        </w:rPr>
        <w:t>,</w:t>
      </w:r>
      <w:r w:rsidRPr="005D1BC7">
        <w:rPr>
          <w:rFonts w:ascii="Times New Roman" w:hAnsi="Times New Roman" w:cs="Times New Roman"/>
          <w:sz w:val="28"/>
          <w:szCs w:val="28"/>
        </w:rPr>
        <w:t xml:space="preserve"> личного вклада руководителя в осуществление основных задач и функций учреждения, а также выполнения обязанностей, предусмотренных трудовым договором.</w:t>
      </w:r>
      <w:proofErr w:type="gramEnd"/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7.1. В целях </w:t>
      </w:r>
      <w:r w:rsidR="00806974" w:rsidRPr="005D1BC7">
        <w:rPr>
          <w:rFonts w:ascii="Times New Roman" w:hAnsi="Times New Roman" w:cs="Times New Roman"/>
          <w:sz w:val="28"/>
          <w:szCs w:val="28"/>
        </w:rPr>
        <w:t xml:space="preserve">премиальной выплаты по итогам работы </w:t>
      </w:r>
      <w:r w:rsidRPr="005D1BC7">
        <w:rPr>
          <w:rFonts w:ascii="Times New Roman" w:hAnsi="Times New Roman" w:cs="Times New Roman"/>
          <w:sz w:val="28"/>
          <w:szCs w:val="28"/>
        </w:rPr>
        <w:t xml:space="preserve">руководитель обязан не позднее 5 числа месяца, следующего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D1BC7">
        <w:rPr>
          <w:rFonts w:ascii="Times New Roman" w:hAnsi="Times New Roman" w:cs="Times New Roman"/>
          <w:sz w:val="28"/>
          <w:szCs w:val="28"/>
        </w:rPr>
        <w:t xml:space="preserve">, представлять в комитет отчет о </w:t>
      </w:r>
      <w:r w:rsidR="00E533B7" w:rsidRPr="005D1BC7">
        <w:rPr>
          <w:rFonts w:ascii="Times New Roman" w:hAnsi="Times New Roman" w:cs="Times New Roman"/>
          <w:sz w:val="28"/>
          <w:szCs w:val="28"/>
        </w:rPr>
        <w:t>выполнении</w:t>
      </w:r>
      <w:r w:rsidRPr="005D1BC7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по форме согласно </w:t>
      </w:r>
      <w:r w:rsidR="00E45B34" w:rsidRPr="005D1BC7">
        <w:rPr>
          <w:rFonts w:ascii="Times New Roman" w:hAnsi="Times New Roman" w:cs="Times New Roman"/>
          <w:sz w:val="28"/>
          <w:szCs w:val="28"/>
        </w:rPr>
        <w:t>п</w:t>
      </w:r>
      <w:r w:rsidRPr="005D1BC7">
        <w:rPr>
          <w:rFonts w:ascii="Times New Roman" w:hAnsi="Times New Roman" w:cs="Times New Roman"/>
          <w:sz w:val="28"/>
          <w:szCs w:val="28"/>
        </w:rPr>
        <w:t>риложению к настоящему Положению.</w:t>
      </w:r>
    </w:p>
    <w:p w:rsidR="005568E1" w:rsidRPr="00A70E95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7.2. Преми</w:t>
      </w:r>
      <w:r w:rsidR="00E533B7" w:rsidRPr="005D1BC7">
        <w:rPr>
          <w:rFonts w:ascii="Times New Roman" w:hAnsi="Times New Roman" w:cs="Times New Roman"/>
          <w:sz w:val="28"/>
          <w:szCs w:val="28"/>
        </w:rPr>
        <w:t>альная выплата</w:t>
      </w:r>
      <w:r w:rsidRPr="005D1BC7">
        <w:rPr>
          <w:rFonts w:ascii="Times New Roman" w:hAnsi="Times New Roman" w:cs="Times New Roman"/>
          <w:sz w:val="28"/>
          <w:szCs w:val="28"/>
        </w:rPr>
        <w:t xml:space="preserve"> по итогам работы устанавливается в размере не более 180 процентов от должностного оклада руководителя</w:t>
      </w:r>
      <w:r w:rsidR="0086451B" w:rsidRPr="00A70E95">
        <w:rPr>
          <w:rFonts w:ascii="Times New Roman" w:hAnsi="Times New Roman" w:cs="Times New Roman"/>
          <w:sz w:val="28"/>
          <w:szCs w:val="28"/>
        </w:rPr>
        <w:t>, а п</w:t>
      </w:r>
      <w:r w:rsidRPr="00A70E95">
        <w:rPr>
          <w:rFonts w:ascii="Times New Roman" w:hAnsi="Times New Roman" w:cs="Times New Roman"/>
          <w:sz w:val="28"/>
          <w:szCs w:val="28"/>
        </w:rPr>
        <w:t xml:space="preserve">ри наличии экономии фонда оплаты труда учреждения </w:t>
      </w:r>
      <w:r w:rsidR="00F4096D" w:rsidRPr="00A70E95">
        <w:rPr>
          <w:rFonts w:ascii="Times New Roman" w:hAnsi="Times New Roman" w:cs="Times New Roman"/>
          <w:sz w:val="28"/>
          <w:szCs w:val="28"/>
        </w:rPr>
        <w:t>-</w:t>
      </w:r>
      <w:r w:rsidRPr="00A70E95">
        <w:rPr>
          <w:rFonts w:ascii="Times New Roman" w:hAnsi="Times New Roman" w:cs="Times New Roman"/>
          <w:sz w:val="28"/>
          <w:szCs w:val="28"/>
        </w:rPr>
        <w:t xml:space="preserve"> в размере, не превышающем трех должностных окладов руководителя.</w:t>
      </w:r>
    </w:p>
    <w:p w:rsidR="005568E1" w:rsidRPr="005D1BC7" w:rsidRDefault="00E533B7" w:rsidP="0086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7.3</w:t>
      </w:r>
      <w:r w:rsidR="005568E1" w:rsidRPr="005D1BC7">
        <w:rPr>
          <w:rFonts w:ascii="Times New Roman" w:hAnsi="Times New Roman" w:cs="Times New Roman"/>
          <w:sz w:val="28"/>
          <w:szCs w:val="28"/>
        </w:rPr>
        <w:t xml:space="preserve">. </w:t>
      </w:r>
      <w:r w:rsidRPr="005D1BC7">
        <w:rPr>
          <w:rFonts w:ascii="Times New Roman" w:hAnsi="Times New Roman" w:cs="Times New Roman"/>
          <w:sz w:val="28"/>
          <w:szCs w:val="28"/>
        </w:rPr>
        <w:t>Выплата</w:t>
      </w:r>
      <w:r w:rsidR="0086451B" w:rsidRPr="005D1BC7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и преми</w:t>
      </w:r>
      <w:r w:rsidRPr="005D1BC7">
        <w:rPr>
          <w:rFonts w:ascii="Times New Roman" w:hAnsi="Times New Roman" w:cs="Times New Roman"/>
          <w:sz w:val="28"/>
          <w:szCs w:val="28"/>
        </w:rPr>
        <w:t>альная выплата</w:t>
      </w:r>
      <w:r w:rsidR="0086451B" w:rsidRPr="005D1BC7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5568E1" w:rsidRPr="005D1BC7">
        <w:rPr>
          <w:rFonts w:ascii="Times New Roman" w:hAnsi="Times New Roman" w:cs="Times New Roman"/>
          <w:sz w:val="28"/>
          <w:szCs w:val="28"/>
        </w:rPr>
        <w:t>мо</w:t>
      </w:r>
      <w:r w:rsidR="0086451B" w:rsidRPr="005D1BC7">
        <w:rPr>
          <w:rFonts w:ascii="Times New Roman" w:hAnsi="Times New Roman" w:cs="Times New Roman"/>
          <w:sz w:val="28"/>
          <w:szCs w:val="28"/>
        </w:rPr>
        <w:t>гут</w:t>
      </w:r>
      <w:r w:rsidR="005568E1" w:rsidRPr="005D1BC7">
        <w:rPr>
          <w:rFonts w:ascii="Times New Roman" w:hAnsi="Times New Roman" w:cs="Times New Roman"/>
          <w:sz w:val="28"/>
          <w:szCs w:val="28"/>
        </w:rPr>
        <w:t xml:space="preserve"> быть снижен</w:t>
      </w:r>
      <w:r w:rsidR="0086451B" w:rsidRPr="005D1BC7">
        <w:rPr>
          <w:rFonts w:ascii="Times New Roman" w:hAnsi="Times New Roman" w:cs="Times New Roman"/>
          <w:sz w:val="28"/>
          <w:szCs w:val="28"/>
        </w:rPr>
        <w:t>ы</w:t>
      </w:r>
      <w:r w:rsidR="005568E1" w:rsidRPr="005D1BC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невыполнения показателей и показателей результативности и эффективности деятельности учреждения, утвержденных пунктом 2 настоящего постановления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не обеспечения учреждением выполнения целевых показателей государственных программ;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lastRenderedPageBreak/>
        <w:t>- нарушения порядка проведения конкурсных процедур, установленного законодательством Российской Федерации о контрактной системе в сфере закупок товаров, работ, услуг;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нарушения уставной деятельности;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нарушения бюджетного законодательства;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- нарушения сроков предоставления документов и (или) некачественная их подготовка, 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 w:rsidRPr="005D1BC7">
        <w:rPr>
          <w:rFonts w:ascii="Times New Roman" w:hAnsi="Times New Roman" w:cs="Times New Roman"/>
          <w:sz w:val="28"/>
          <w:szCs w:val="28"/>
        </w:rPr>
        <w:t xml:space="preserve"> или исполнения с нарушением сроков поручений комитета;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- привлечения руководителя к дисциплинарной ответственности в порядке, установленном трудовым законодательством Российской Федерации.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9. Кроме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выплат, предусмотренных пунктом 4 настоящего Положения руководителю выплачивается</w:t>
      </w:r>
      <w:proofErr w:type="gramEnd"/>
      <w:r w:rsidRPr="005D1BC7">
        <w:rPr>
          <w:rFonts w:ascii="Times New Roman" w:hAnsi="Times New Roman" w:cs="Times New Roman"/>
          <w:sz w:val="28"/>
          <w:szCs w:val="28"/>
        </w:rPr>
        <w:t xml:space="preserve"> материальная помощь. Материальная помощь выплачивается за счет </w:t>
      </w:r>
      <w:proofErr w:type="gramStart"/>
      <w:r w:rsidRPr="005D1BC7">
        <w:rPr>
          <w:rFonts w:ascii="Times New Roman" w:hAnsi="Times New Roman" w:cs="Times New Roman"/>
          <w:sz w:val="28"/>
          <w:szCs w:val="28"/>
        </w:rPr>
        <w:t>средств экономии фонда оплаты труда</w:t>
      </w:r>
      <w:proofErr w:type="gramEnd"/>
      <w:r w:rsidRPr="005D1BC7">
        <w:rPr>
          <w:rFonts w:ascii="Times New Roman" w:hAnsi="Times New Roman" w:cs="Times New Roman"/>
          <w:sz w:val="28"/>
          <w:szCs w:val="28"/>
        </w:rPr>
        <w:t xml:space="preserve"> при стихийных бедствиях, несчастных случаях, смерти близких родственников (муж, жена, дети, родители), в случае длительной болезни и в других исключительных случаях по решению председателя комитета на основании личного заявления руководителя. Размер материальной помощи не может превышать 20 тысяч рублей.</w:t>
      </w:r>
    </w:p>
    <w:p w:rsidR="005568E1" w:rsidRPr="005D1BC7" w:rsidRDefault="005568E1" w:rsidP="0055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 xml:space="preserve">10. Стимулирующие выплаты и материальная помощь руководителю </w:t>
      </w:r>
      <w:r w:rsidR="00AA543F" w:rsidRPr="005D1BC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BC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AA543F" w:rsidRPr="005D1BC7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5D1BC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AA543F" w:rsidRPr="005D1BC7">
        <w:rPr>
          <w:rFonts w:ascii="Times New Roman" w:hAnsi="Times New Roman" w:cs="Times New Roman"/>
          <w:sz w:val="28"/>
          <w:szCs w:val="28"/>
        </w:rPr>
        <w:t xml:space="preserve">, предусмотренных областным бюджетом на соответствующий </w:t>
      </w:r>
      <w:r w:rsidR="00542734" w:rsidRPr="005D1BC7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A543F" w:rsidRPr="005D1BC7">
        <w:rPr>
          <w:rFonts w:ascii="Times New Roman" w:hAnsi="Times New Roman" w:cs="Times New Roman"/>
          <w:sz w:val="28"/>
          <w:szCs w:val="28"/>
        </w:rPr>
        <w:t>год</w:t>
      </w:r>
      <w:r w:rsidRPr="005D1BC7">
        <w:rPr>
          <w:rFonts w:ascii="Times New Roman" w:hAnsi="Times New Roman" w:cs="Times New Roman"/>
          <w:sz w:val="28"/>
          <w:szCs w:val="28"/>
        </w:rPr>
        <w:t>.</w:t>
      </w:r>
    </w:p>
    <w:p w:rsidR="00567F03" w:rsidRPr="005D1BC7" w:rsidRDefault="00567F03">
      <w:pPr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br w:type="page"/>
      </w:r>
    </w:p>
    <w:p w:rsidR="008751B0" w:rsidRPr="005D1BC7" w:rsidRDefault="008751B0" w:rsidP="0051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51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BE69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BE697F">
      <w:pPr>
        <w:tabs>
          <w:tab w:val="left" w:pos="4678"/>
          <w:tab w:val="left" w:pos="552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Приложение</w:t>
      </w:r>
    </w:p>
    <w:p w:rsidR="008751B0" w:rsidRPr="005D1BC7" w:rsidRDefault="008751B0" w:rsidP="00BE697F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к Положению</w:t>
      </w:r>
      <w:r w:rsidR="00BE697F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Pr="005D1BC7">
        <w:rPr>
          <w:rFonts w:ascii="Times New Roman" w:hAnsi="Times New Roman" w:cs="Times New Roman"/>
          <w:sz w:val="28"/>
          <w:szCs w:val="28"/>
        </w:rPr>
        <w:t>о порядке установления</w:t>
      </w:r>
    </w:p>
    <w:p w:rsidR="008751B0" w:rsidRPr="005D1BC7" w:rsidRDefault="008751B0" w:rsidP="00BE697F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стимулирующих</w:t>
      </w:r>
      <w:r w:rsidR="00BE697F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Pr="005D1BC7">
        <w:rPr>
          <w:rFonts w:ascii="Times New Roman" w:hAnsi="Times New Roman" w:cs="Times New Roman"/>
          <w:sz w:val="28"/>
          <w:szCs w:val="28"/>
        </w:rPr>
        <w:t>выплат руководителю</w:t>
      </w:r>
    </w:p>
    <w:p w:rsidR="008751B0" w:rsidRPr="005D1BC7" w:rsidRDefault="008751B0" w:rsidP="00BE697F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государственного казенного</w:t>
      </w:r>
      <w:r w:rsidR="00BE697F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Pr="005D1BC7">
        <w:rPr>
          <w:rFonts w:ascii="Times New Roman" w:hAnsi="Times New Roman" w:cs="Times New Roman"/>
          <w:sz w:val="28"/>
          <w:szCs w:val="28"/>
        </w:rPr>
        <w:t>учреждения «Градостроительное</w:t>
      </w:r>
      <w:r w:rsidR="00BE697F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Pr="005D1BC7">
        <w:rPr>
          <w:rFonts w:ascii="Times New Roman" w:hAnsi="Times New Roman" w:cs="Times New Roman"/>
          <w:sz w:val="28"/>
          <w:szCs w:val="28"/>
        </w:rPr>
        <w:t>развитие территорий</w:t>
      </w:r>
      <w:r w:rsidR="00BE697F" w:rsidRPr="005D1BC7">
        <w:rPr>
          <w:rFonts w:ascii="Times New Roman" w:hAnsi="Times New Roman" w:cs="Times New Roman"/>
          <w:sz w:val="28"/>
          <w:szCs w:val="28"/>
        </w:rPr>
        <w:t xml:space="preserve"> </w:t>
      </w:r>
      <w:r w:rsidRPr="005D1BC7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8751B0" w:rsidRPr="005D1BC7" w:rsidRDefault="008751B0" w:rsidP="0087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1B0" w:rsidRPr="005D1BC7" w:rsidRDefault="008751B0" w:rsidP="008751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C7">
        <w:rPr>
          <w:rFonts w:ascii="Times New Roman" w:hAnsi="Times New Roman" w:cs="Times New Roman"/>
          <w:bCs/>
          <w:sz w:val="28"/>
          <w:szCs w:val="28"/>
        </w:rPr>
        <w:t>Отчет*</w:t>
      </w:r>
    </w:p>
    <w:p w:rsidR="008751B0" w:rsidRPr="005D1BC7" w:rsidRDefault="008751B0" w:rsidP="008751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C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4096D" w:rsidRPr="005D1BC7">
        <w:rPr>
          <w:rFonts w:ascii="Times New Roman" w:hAnsi="Times New Roman" w:cs="Times New Roman"/>
          <w:bCs/>
          <w:sz w:val="28"/>
          <w:szCs w:val="28"/>
        </w:rPr>
        <w:t xml:space="preserve">достижении </w:t>
      </w:r>
      <w:r w:rsidRPr="005D1BC7">
        <w:rPr>
          <w:rFonts w:ascii="Times New Roman" w:hAnsi="Times New Roman" w:cs="Times New Roman"/>
          <w:bCs/>
          <w:sz w:val="28"/>
          <w:szCs w:val="28"/>
        </w:rPr>
        <w:t>показателей эффективности</w:t>
      </w:r>
    </w:p>
    <w:p w:rsidR="0085769B" w:rsidRPr="005D1BC7" w:rsidRDefault="008751B0" w:rsidP="008751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C7">
        <w:rPr>
          <w:rFonts w:ascii="Times New Roman" w:hAnsi="Times New Roman" w:cs="Times New Roman"/>
          <w:bCs/>
          <w:sz w:val="28"/>
          <w:szCs w:val="28"/>
        </w:rPr>
        <w:t>и результативности деятельности государственного казенного учреждения «Градостроительное развитие территорий Ленинградской области»</w:t>
      </w:r>
      <w:r w:rsidR="0085769B" w:rsidRPr="005D1B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51B0" w:rsidRPr="005D1BC7" w:rsidRDefault="0085769B" w:rsidP="008751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C7">
        <w:rPr>
          <w:rFonts w:ascii="Times New Roman" w:hAnsi="Times New Roman" w:cs="Times New Roman"/>
          <w:bCs/>
          <w:sz w:val="28"/>
          <w:szCs w:val="28"/>
        </w:rPr>
        <w:t>и его руководителя</w:t>
      </w:r>
    </w:p>
    <w:p w:rsidR="008751B0" w:rsidRPr="005D1BC7" w:rsidRDefault="008751B0" w:rsidP="00875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за _____________________ 20___ года</w:t>
      </w:r>
    </w:p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7"/>
        <w:gridCol w:w="2268"/>
        <w:gridCol w:w="2154"/>
        <w:gridCol w:w="1817"/>
      </w:tblGrid>
      <w:tr w:rsidR="008751B0" w:rsidRPr="005D1BC7" w:rsidTr="00634C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0" w:rsidRPr="005D1BC7" w:rsidRDefault="008751B0" w:rsidP="0063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2D" w:rsidRPr="005D1BC7" w:rsidRDefault="008751B0" w:rsidP="005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</w:t>
            </w:r>
            <w:r w:rsidR="00EA622D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1B0" w:rsidRPr="005D1BC7" w:rsidRDefault="00EA622D" w:rsidP="005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0" w:rsidRPr="005D1BC7" w:rsidRDefault="008751B0" w:rsidP="0063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8751B0" w:rsidRPr="005D1BC7" w:rsidRDefault="008751B0" w:rsidP="0063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(краткое пояснение об исполнении)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0" w:rsidRPr="005D1BC7" w:rsidRDefault="008751B0" w:rsidP="0063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показатель, сроки исполнения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0" w:rsidRPr="005D1BC7" w:rsidRDefault="008751B0" w:rsidP="0063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Оценка показателей в баллах</w:t>
            </w:r>
          </w:p>
          <w:p w:rsidR="008751B0" w:rsidRPr="005D1BC7" w:rsidRDefault="008751B0" w:rsidP="0063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(заполняется комитетом)</w:t>
            </w:r>
          </w:p>
        </w:tc>
      </w:tr>
      <w:tr w:rsidR="008751B0" w:rsidRPr="005D1BC7" w:rsidTr="00634C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B0" w:rsidRPr="005D1BC7" w:rsidTr="00634C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B0" w:rsidRPr="005D1BC7" w:rsidTr="00634C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B0" w:rsidRPr="005D1BC7" w:rsidTr="00634C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0" w:rsidRPr="005D1BC7" w:rsidRDefault="008751B0" w:rsidP="006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Руководитель _____________________________ Ф.И.О.</w:t>
      </w:r>
    </w:p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8751B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*С приложением пояснительной записки</w:t>
      </w:r>
    </w:p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87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87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B0" w:rsidRPr="005D1BC7" w:rsidRDefault="008751B0" w:rsidP="0051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1B0" w:rsidRPr="005D1BC7" w:rsidSect="00794773">
          <w:footerReference w:type="default" r:id="rId10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6F1D" w:rsidRPr="005D1BC7" w:rsidRDefault="00A36F1D" w:rsidP="00032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</w:p>
    <w:p w:rsidR="00A36F1D" w:rsidRPr="005D1BC7" w:rsidRDefault="00A36F1D" w:rsidP="00A36F1D">
      <w:pPr>
        <w:tabs>
          <w:tab w:val="left" w:pos="10065"/>
          <w:tab w:val="left" w:pos="10206"/>
        </w:tabs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F1D" w:rsidRPr="005D1BC7" w:rsidRDefault="00A36F1D" w:rsidP="00A36F1D">
      <w:pPr>
        <w:tabs>
          <w:tab w:val="left" w:pos="10065"/>
          <w:tab w:val="left" w:pos="10206"/>
        </w:tabs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A36F1D" w:rsidRPr="005D1BC7" w:rsidRDefault="00A36F1D" w:rsidP="00A36F1D">
      <w:pPr>
        <w:tabs>
          <w:tab w:val="left" w:pos="10065"/>
          <w:tab w:val="left" w:pos="10206"/>
        </w:tabs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по архитектуре и градостроительству Ленинградской области</w:t>
      </w:r>
    </w:p>
    <w:p w:rsidR="00A36F1D" w:rsidRPr="005D1BC7" w:rsidRDefault="00A36F1D" w:rsidP="00A36F1D">
      <w:pPr>
        <w:tabs>
          <w:tab w:val="left" w:pos="10065"/>
          <w:tab w:val="left" w:pos="10206"/>
        </w:tabs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p w:rsidR="00A36F1D" w:rsidRPr="005D1BC7" w:rsidRDefault="0038774A" w:rsidP="0038774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1BC7">
        <w:rPr>
          <w:rFonts w:ascii="Times New Roman" w:hAnsi="Times New Roman" w:cs="Times New Roman"/>
          <w:sz w:val="28"/>
          <w:szCs w:val="28"/>
        </w:rPr>
        <w:t>от</w:t>
      </w:r>
      <w:r w:rsidR="00A36F1D" w:rsidRPr="005D1BC7">
        <w:rPr>
          <w:rFonts w:ascii="Times New Roman" w:hAnsi="Times New Roman" w:cs="Times New Roman"/>
          <w:sz w:val="28"/>
          <w:szCs w:val="28"/>
        </w:rPr>
        <w:t xml:space="preserve"> ___ _</w:t>
      </w:r>
      <w:r w:rsidRPr="005D1BC7">
        <w:rPr>
          <w:rFonts w:ascii="Times New Roman" w:hAnsi="Times New Roman" w:cs="Times New Roman"/>
          <w:sz w:val="28"/>
          <w:szCs w:val="28"/>
        </w:rPr>
        <w:t>_____</w:t>
      </w:r>
      <w:r w:rsidR="00A36F1D" w:rsidRPr="005D1BC7">
        <w:rPr>
          <w:rFonts w:ascii="Times New Roman" w:hAnsi="Times New Roman" w:cs="Times New Roman"/>
          <w:sz w:val="28"/>
          <w:szCs w:val="28"/>
        </w:rPr>
        <w:t>_______ 2018 года</w:t>
      </w:r>
      <w:r w:rsidRPr="005D1BC7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A36F1D" w:rsidRPr="005D1BC7" w:rsidRDefault="00A36F1D" w:rsidP="00032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29A6" w:rsidRPr="005D1BC7" w:rsidRDefault="00032820" w:rsidP="00032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C7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032820" w:rsidRPr="005D1BC7" w:rsidRDefault="00032820" w:rsidP="00032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C7">
        <w:rPr>
          <w:rFonts w:ascii="Times New Roman" w:hAnsi="Times New Roman" w:cs="Times New Roman"/>
          <w:b/>
          <w:bCs/>
          <w:sz w:val="28"/>
          <w:szCs w:val="28"/>
        </w:rPr>
        <w:t xml:space="preserve">и показатели эффективности и результативности деятельности государственного казенного учреждения </w:t>
      </w:r>
    </w:p>
    <w:p w:rsidR="00032820" w:rsidRPr="005D1BC7" w:rsidRDefault="00032820" w:rsidP="00032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C7">
        <w:rPr>
          <w:rFonts w:ascii="Times New Roman" w:hAnsi="Times New Roman" w:cs="Times New Roman"/>
          <w:b/>
          <w:bCs/>
          <w:sz w:val="28"/>
          <w:szCs w:val="28"/>
        </w:rPr>
        <w:t>«Градостроительное развитие территорий Ленинградской области»</w:t>
      </w:r>
      <w:r w:rsidR="00580304" w:rsidRPr="005D1BC7">
        <w:rPr>
          <w:rFonts w:ascii="Times New Roman" w:hAnsi="Times New Roman" w:cs="Times New Roman"/>
          <w:b/>
          <w:bCs/>
          <w:sz w:val="28"/>
          <w:szCs w:val="28"/>
        </w:rPr>
        <w:t xml:space="preserve"> и его руководител</w:t>
      </w:r>
      <w:r w:rsidR="00580304" w:rsidRPr="005D1BC7">
        <w:rPr>
          <w:rFonts w:ascii="Times New Roman" w:hAnsi="Times New Roman" w:cs="Times New Roman"/>
          <w:bCs/>
          <w:sz w:val="28"/>
          <w:szCs w:val="28"/>
        </w:rPr>
        <w:t>я</w:t>
      </w: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976"/>
        <w:gridCol w:w="5387"/>
        <w:gridCol w:w="2126"/>
        <w:gridCol w:w="3686"/>
      </w:tblGrid>
      <w:tr w:rsidR="006463A4" w:rsidRPr="005D1BC7" w:rsidTr="009005C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5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</w:t>
            </w:r>
            <w:r w:rsidR="009005C2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 отчетности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показателей </w:t>
            </w:r>
          </w:p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6463A4" w:rsidRPr="005D1BC7" w:rsidTr="009005C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Исполнительная и финансовая дисциплина</w:t>
            </w:r>
          </w:p>
          <w:p w:rsidR="009005C2" w:rsidRPr="005D1BC7" w:rsidRDefault="009005C2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2" w:rsidRPr="005D1BC7" w:rsidRDefault="009005C2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выполнение поручений комитета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77B12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в срок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 с нарушением срока не более 2  – 3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нарушением срока более 2 – </w:t>
            </w:r>
            <w:r w:rsidR="00677B12" w:rsidRPr="005D1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63A4" w:rsidRPr="005D1BC7" w:rsidRDefault="00677B12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Неисполнение 1 и более - 0</w:t>
            </w:r>
          </w:p>
        </w:tc>
      </w:tr>
      <w:tr w:rsidR="006463A4" w:rsidRPr="005D1BC7" w:rsidTr="009005C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ежемесячной, квартальной и годовой отчетности об исполнении бюджета</w:t>
            </w:r>
            <w:r w:rsidR="005B1046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ежемесячно, 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DF3C70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Без замечаний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1 замечание - 3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2 и более замечаний - </w:t>
            </w:r>
            <w:r w:rsidR="00677B12" w:rsidRPr="005D1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3A4" w:rsidRPr="005D1BC7" w:rsidTr="009005C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77B12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представление 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бюджетной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отчетности.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Без ошибок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формы - 3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3 и более форм - 0</w:t>
            </w:r>
          </w:p>
        </w:tc>
      </w:tr>
      <w:tr w:rsidR="006463A4" w:rsidRPr="005D1BC7" w:rsidTr="009005C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A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40D92" w:rsidRPr="005D1BC7" w:rsidRDefault="00C40D9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в отчетном периоде случаев нарушений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- 0</w:t>
            </w:r>
          </w:p>
        </w:tc>
      </w:tr>
      <w:tr w:rsidR="006463A4" w:rsidRPr="005D1BC7" w:rsidTr="00E37C4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учреждения или его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- 0</w:t>
            </w:r>
          </w:p>
        </w:tc>
      </w:tr>
      <w:tr w:rsidR="006463A4" w:rsidRPr="005D1BC7" w:rsidTr="00E37C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кассовый план </w:t>
            </w:r>
            <w:r w:rsidR="0051563A" w:rsidRPr="005D1BC7">
              <w:rPr>
                <w:rFonts w:ascii="Times New Roman" w:hAnsi="Times New Roman" w:cs="Times New Roman"/>
                <w:sz w:val="28"/>
                <w:szCs w:val="28"/>
              </w:rPr>
              <w:t>по инициативе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3 и менее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Более 3 раз - 0</w:t>
            </w:r>
          </w:p>
        </w:tc>
      </w:tr>
      <w:tr w:rsidR="006463A4" w:rsidRPr="005D1BC7" w:rsidTr="00DF279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заявок по инициативе учреждения по изменению бюджетной сметы </w:t>
            </w:r>
            <w:r w:rsidR="005B1046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финансового года </w:t>
            </w:r>
          </w:p>
          <w:p w:rsidR="00DF2794" w:rsidRPr="005D1BC7" w:rsidRDefault="00DF279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94" w:rsidRPr="005D1BC7" w:rsidRDefault="00DF279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3 и менее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Более 3 раз - 0</w:t>
            </w:r>
          </w:p>
        </w:tc>
      </w:tr>
      <w:tr w:rsidR="006463A4" w:rsidRPr="005D1BC7" w:rsidTr="003877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кассовых планов по расходам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ежемесячно 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DF3C70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  <w:p w:rsidR="006463A4" w:rsidRPr="005D1BC7" w:rsidRDefault="00DF3C70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>50%, -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63A4" w:rsidRPr="005D1BC7" w:rsidRDefault="00DF3C70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 менее 50%, -0</w:t>
            </w:r>
          </w:p>
        </w:tc>
      </w:tr>
      <w:tr w:rsidR="006463A4" w:rsidRPr="005D1BC7" w:rsidTr="003877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E51330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0D92" w:rsidRPr="005D1BC7" w:rsidRDefault="00C40D92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Своевременность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заработной платы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5B1046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>адержки выплаты заработной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- 0</w:t>
            </w:r>
          </w:p>
        </w:tc>
      </w:tr>
      <w:tr w:rsidR="006463A4" w:rsidRPr="005D1BC7" w:rsidTr="0038774A"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A4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дебиторской (просроченной) задолженности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дебиторской (просроченной)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- 0</w:t>
            </w:r>
          </w:p>
        </w:tc>
      </w:tr>
      <w:tr w:rsidR="006463A4" w:rsidRPr="005D1BC7" w:rsidTr="009005C2"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A4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кредиторской (неурегулированной) задолженности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кредиторской (неурегулированной)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Наличие - 0</w:t>
            </w:r>
          </w:p>
        </w:tc>
      </w:tr>
      <w:tr w:rsidR="006463A4" w:rsidRPr="005D1BC7" w:rsidTr="003877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</w:t>
            </w:r>
            <w:r w:rsidR="00284FEE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46" w:rsidRPr="005D1BC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F3C70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за 1 квартал не менее 20%;</w:t>
            </w:r>
          </w:p>
          <w:p w:rsidR="00DF3C70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за первое полугодие не менее 40%;</w:t>
            </w:r>
          </w:p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за 9 месяцев не менее 70%;</w:t>
            </w:r>
          </w:p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за год не менее 98%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Исполнение - 10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Неисполнение - 0</w:t>
            </w:r>
          </w:p>
        </w:tc>
      </w:tr>
      <w:tr w:rsidR="0038774A" w:rsidRPr="005D1BC7" w:rsidTr="003877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Доля возвращенных комитетом финансов Ленинградской области/комитетом заявок на оплату расходов при осуществлении процедуры санкционирования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за счет средств областного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количества возвращенных заявок на оплату расходов к общему количеству представленных заявок на оплату расходов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A" w:rsidRPr="005D1BC7" w:rsidRDefault="0038774A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ежемесячно 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Менее 5% - 5</w:t>
            </w:r>
          </w:p>
          <w:p w:rsidR="0038774A" w:rsidRPr="005D1BC7" w:rsidRDefault="0038774A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38774A" w:rsidRPr="005D1BC7" w:rsidRDefault="0038774A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38774A" w:rsidRPr="005D1BC7" w:rsidTr="003877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Доля возвращенных государственных контрактов при постановке на учет бюджетного обязательства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A" w:rsidRPr="005D1BC7" w:rsidRDefault="0038774A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ежемесячно 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5D1BC7" w:rsidRDefault="0038774A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Менее 5% - 5</w:t>
            </w:r>
          </w:p>
          <w:p w:rsidR="0038774A" w:rsidRPr="005D1BC7" w:rsidRDefault="0038774A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38774A" w:rsidRPr="005D1BC7" w:rsidRDefault="0038774A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6463A4" w:rsidRPr="005D1BC7" w:rsidTr="009005C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2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6295F" w:rsidRPr="005D1BC7" w:rsidRDefault="0076295F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аттестации работников учреждения на 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Исполнено - 3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Не исполнено - 0</w:t>
            </w:r>
          </w:p>
        </w:tc>
      </w:tr>
      <w:tr w:rsidR="006463A4" w:rsidRPr="005D1BC7" w:rsidTr="009005C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Укомплектование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932658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100-85%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Менее 85% - 0</w:t>
            </w:r>
          </w:p>
        </w:tc>
      </w:tr>
      <w:tr w:rsidR="006463A4" w:rsidRPr="005D1BC7" w:rsidTr="009005C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F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Процедуры государственного заказа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074CE3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план закупок, план-график</w:t>
            </w:r>
            <w:r w:rsidR="00932658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3A" w:rsidRPr="005D1BC7">
              <w:rPr>
                <w:rFonts w:ascii="Times New Roman" w:hAnsi="Times New Roman" w:cs="Times New Roman"/>
                <w:sz w:val="28"/>
                <w:szCs w:val="28"/>
              </w:rPr>
              <w:t>по инициативе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2 и менее - 5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Более 3 раз - 0</w:t>
            </w:r>
          </w:p>
        </w:tc>
      </w:tr>
      <w:tr w:rsidR="006463A4" w:rsidRPr="005D1BC7" w:rsidTr="009005C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321D28" w:rsidP="00E5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6463A4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 согласно планам-графикам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F5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932658" w:rsidRPr="005D1BC7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Неисполнение - 0</w:t>
            </w:r>
          </w:p>
        </w:tc>
      </w:tr>
      <w:tr w:rsidR="006463A4" w:rsidRPr="003451CB" w:rsidTr="009005C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F" w:rsidRPr="005D1BC7" w:rsidRDefault="0038774A" w:rsidP="00F57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C4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в сети Интернет на сайте www.bus.gov.ru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плановой и фактической деятельности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38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информации </w:t>
            </w:r>
            <w:r w:rsidR="008E616A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о плановой и фактической деятельности учреждения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51563A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www.bus.gov.ru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требованием приказа </w:t>
            </w:r>
            <w:r w:rsidR="00F716F7" w:rsidRPr="005D1BC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F716F7"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 Российской Федерации 21 июля 2011 года </w:t>
            </w: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№ 86н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4" w:rsidRPr="005D1BC7" w:rsidRDefault="006463A4" w:rsidP="006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4" w:rsidRPr="005D1BC7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Исполнено 10</w:t>
            </w:r>
          </w:p>
          <w:p w:rsidR="006463A4" w:rsidRPr="003451CB" w:rsidRDefault="006463A4" w:rsidP="00DF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C7">
              <w:rPr>
                <w:rFonts w:ascii="Times New Roman" w:hAnsi="Times New Roman" w:cs="Times New Roman"/>
                <w:sz w:val="28"/>
                <w:szCs w:val="28"/>
              </w:rPr>
              <w:t>Не исполнено - 0</w:t>
            </w:r>
          </w:p>
        </w:tc>
      </w:tr>
    </w:tbl>
    <w:p w:rsidR="00517E71" w:rsidRPr="00517E71" w:rsidRDefault="00517E71" w:rsidP="0087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89"/>
      <w:bookmarkEnd w:id="2"/>
    </w:p>
    <w:sectPr w:rsidR="00517E71" w:rsidRPr="00517E71" w:rsidSect="008751B0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75" w:rsidRDefault="00763E75">
      <w:pPr>
        <w:spacing w:after="0" w:line="240" w:lineRule="auto"/>
      </w:pPr>
      <w:r>
        <w:separator/>
      </w:r>
    </w:p>
  </w:endnote>
  <w:endnote w:type="continuationSeparator" w:id="0">
    <w:p w:rsidR="00763E75" w:rsidRDefault="0076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1" w:rsidRDefault="005568E1">
    <w:pPr>
      <w:pStyle w:val="a3"/>
      <w:jc w:val="right"/>
    </w:pPr>
  </w:p>
  <w:p w:rsidR="005568E1" w:rsidRDefault="005568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B2" w:rsidRDefault="00B91498">
    <w:pPr>
      <w:pStyle w:val="a3"/>
      <w:jc w:val="right"/>
    </w:pPr>
  </w:p>
  <w:p w:rsidR="00320CB2" w:rsidRDefault="00B914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75" w:rsidRDefault="00763E75">
      <w:pPr>
        <w:spacing w:after="0" w:line="240" w:lineRule="auto"/>
      </w:pPr>
      <w:r>
        <w:separator/>
      </w:r>
    </w:p>
  </w:footnote>
  <w:footnote w:type="continuationSeparator" w:id="0">
    <w:p w:rsidR="00763E75" w:rsidRDefault="0076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F6"/>
    <w:multiLevelType w:val="hybridMultilevel"/>
    <w:tmpl w:val="5292387A"/>
    <w:lvl w:ilvl="0" w:tplc="CAD284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71"/>
    <w:rsid w:val="00026C83"/>
    <w:rsid w:val="00032820"/>
    <w:rsid w:val="00065936"/>
    <w:rsid w:val="00074CE3"/>
    <w:rsid w:val="00074FED"/>
    <w:rsid w:val="000927F6"/>
    <w:rsid w:val="000F3435"/>
    <w:rsid w:val="000F6B20"/>
    <w:rsid w:val="0012211D"/>
    <w:rsid w:val="00146B01"/>
    <w:rsid w:val="00170C01"/>
    <w:rsid w:val="00194921"/>
    <w:rsid w:val="001E4001"/>
    <w:rsid w:val="00213271"/>
    <w:rsid w:val="00233C38"/>
    <w:rsid w:val="00251FB9"/>
    <w:rsid w:val="00255A14"/>
    <w:rsid w:val="00260D38"/>
    <w:rsid w:val="00284FEE"/>
    <w:rsid w:val="002B51E3"/>
    <w:rsid w:val="002D50C4"/>
    <w:rsid w:val="00301FB7"/>
    <w:rsid w:val="00321D28"/>
    <w:rsid w:val="0038774A"/>
    <w:rsid w:val="003A6990"/>
    <w:rsid w:val="00407F99"/>
    <w:rsid w:val="0041104B"/>
    <w:rsid w:val="00461763"/>
    <w:rsid w:val="00470C2F"/>
    <w:rsid w:val="00485BCD"/>
    <w:rsid w:val="004C5608"/>
    <w:rsid w:val="0051563A"/>
    <w:rsid w:val="00517E71"/>
    <w:rsid w:val="00542734"/>
    <w:rsid w:val="005568E1"/>
    <w:rsid w:val="005655BF"/>
    <w:rsid w:val="00567F03"/>
    <w:rsid w:val="00580304"/>
    <w:rsid w:val="005A0940"/>
    <w:rsid w:val="005A66B2"/>
    <w:rsid w:val="005B1046"/>
    <w:rsid w:val="005D0557"/>
    <w:rsid w:val="005D1BC7"/>
    <w:rsid w:val="005F0ECC"/>
    <w:rsid w:val="005F727A"/>
    <w:rsid w:val="006072D5"/>
    <w:rsid w:val="00632976"/>
    <w:rsid w:val="00634910"/>
    <w:rsid w:val="006463A4"/>
    <w:rsid w:val="00677B12"/>
    <w:rsid w:val="00693EE3"/>
    <w:rsid w:val="006C32E4"/>
    <w:rsid w:val="006F1D69"/>
    <w:rsid w:val="00700D61"/>
    <w:rsid w:val="0071195E"/>
    <w:rsid w:val="00715BF6"/>
    <w:rsid w:val="0073401B"/>
    <w:rsid w:val="007477C2"/>
    <w:rsid w:val="0076295F"/>
    <w:rsid w:val="00763E75"/>
    <w:rsid w:val="0077250D"/>
    <w:rsid w:val="00794773"/>
    <w:rsid w:val="00806974"/>
    <w:rsid w:val="0085769B"/>
    <w:rsid w:val="0086451B"/>
    <w:rsid w:val="008751B0"/>
    <w:rsid w:val="00875468"/>
    <w:rsid w:val="008E616A"/>
    <w:rsid w:val="008F225E"/>
    <w:rsid w:val="009005C2"/>
    <w:rsid w:val="00907B29"/>
    <w:rsid w:val="00921FA9"/>
    <w:rsid w:val="0092254A"/>
    <w:rsid w:val="00932658"/>
    <w:rsid w:val="009B6BDC"/>
    <w:rsid w:val="009C55F5"/>
    <w:rsid w:val="009D11CF"/>
    <w:rsid w:val="009E511B"/>
    <w:rsid w:val="009F4721"/>
    <w:rsid w:val="00A22B0E"/>
    <w:rsid w:val="00A31374"/>
    <w:rsid w:val="00A36F1D"/>
    <w:rsid w:val="00A70E95"/>
    <w:rsid w:val="00A8120E"/>
    <w:rsid w:val="00A825D0"/>
    <w:rsid w:val="00A829A6"/>
    <w:rsid w:val="00AA543F"/>
    <w:rsid w:val="00AB50F1"/>
    <w:rsid w:val="00AC0ADF"/>
    <w:rsid w:val="00B23C4F"/>
    <w:rsid w:val="00BE697F"/>
    <w:rsid w:val="00BE6C32"/>
    <w:rsid w:val="00C028AF"/>
    <w:rsid w:val="00C16EB2"/>
    <w:rsid w:val="00C405FD"/>
    <w:rsid w:val="00C40D92"/>
    <w:rsid w:val="00C6183F"/>
    <w:rsid w:val="00C86B81"/>
    <w:rsid w:val="00C905ED"/>
    <w:rsid w:val="00C9135C"/>
    <w:rsid w:val="00CB027C"/>
    <w:rsid w:val="00D0104C"/>
    <w:rsid w:val="00D03881"/>
    <w:rsid w:val="00D16496"/>
    <w:rsid w:val="00D83D67"/>
    <w:rsid w:val="00D90260"/>
    <w:rsid w:val="00DF2794"/>
    <w:rsid w:val="00DF3C70"/>
    <w:rsid w:val="00E14158"/>
    <w:rsid w:val="00E37C47"/>
    <w:rsid w:val="00E45B34"/>
    <w:rsid w:val="00E51330"/>
    <w:rsid w:val="00E533B7"/>
    <w:rsid w:val="00E91D2A"/>
    <w:rsid w:val="00EA622D"/>
    <w:rsid w:val="00EB2BB0"/>
    <w:rsid w:val="00EE6206"/>
    <w:rsid w:val="00EF235B"/>
    <w:rsid w:val="00F143B7"/>
    <w:rsid w:val="00F16E76"/>
    <w:rsid w:val="00F4096D"/>
    <w:rsid w:val="00F44F60"/>
    <w:rsid w:val="00F716F7"/>
    <w:rsid w:val="00F90A07"/>
    <w:rsid w:val="00F9500E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0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50C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0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28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35B"/>
  </w:style>
  <w:style w:type="paragraph" w:customStyle="1" w:styleId="ConsPlusNormal">
    <w:name w:val="ConsPlusNormal"/>
    <w:rsid w:val="0079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7947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A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A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A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A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0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50C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0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28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35B"/>
  </w:style>
  <w:style w:type="paragraph" w:customStyle="1" w:styleId="ConsPlusNormal">
    <w:name w:val="ConsPlusNormal"/>
    <w:rsid w:val="0079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7947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A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A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A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BC54-96D4-4452-AA9E-FF218C7E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ЖГО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Елена Геннадьевна Угольникова</cp:lastModifiedBy>
  <cp:revision>3</cp:revision>
  <cp:lastPrinted>2018-12-07T11:42:00Z</cp:lastPrinted>
  <dcterms:created xsi:type="dcterms:W3CDTF">2018-12-07T11:38:00Z</dcterms:created>
  <dcterms:modified xsi:type="dcterms:W3CDTF">2018-12-07T11:58:00Z</dcterms:modified>
</cp:coreProperties>
</file>